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AC" w:rsidRPr="00DC5BFA" w:rsidRDefault="00D364AC" w:rsidP="00D364AC">
      <w:pPr>
        <w:spacing w:after="0" w:line="240" w:lineRule="auto"/>
        <w:ind w:right="40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Бюллетень №3  </w:t>
      </w:r>
    </w:p>
    <w:p w:rsidR="00D364AC" w:rsidRPr="00BA7285" w:rsidRDefault="00D364AC" w:rsidP="00D364AC">
      <w:pPr>
        <w:spacing w:before="295" w:after="0" w:line="240" w:lineRule="auto"/>
        <w:ind w:left="217" w:right="14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Техническая информация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Первенства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Республики Беларус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 по </w:t>
      </w:r>
      <w:r w:rsidRPr="00B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лыжному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ориентированию</w:t>
      </w:r>
    </w:p>
    <w:p w:rsidR="00D364AC" w:rsidRPr="00DC5BFA" w:rsidRDefault="00D364AC" w:rsidP="00D364AC">
      <w:pPr>
        <w:spacing w:before="295" w:after="0" w:line="240" w:lineRule="auto"/>
        <w:ind w:left="217" w:right="1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364AC" w:rsidRPr="00BA7285" w:rsidRDefault="00D364AC" w:rsidP="00D364AC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соревнований</w:t>
      </w:r>
    </w:p>
    <w:p w:rsidR="00D364AC" w:rsidRPr="00DC5BFA" w:rsidRDefault="00D364AC" w:rsidP="00D364AC">
      <w:pPr>
        <w:spacing w:line="240" w:lineRule="auto"/>
        <w:ind w:left="27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16 февраля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(пятница)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Pr="00DC5BFA" w:rsidRDefault="00D364AC" w:rsidP="00D364AC">
      <w:pPr>
        <w:spacing w:after="0" w:line="240" w:lineRule="auto"/>
        <w:ind w:lef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20.00 </w:t>
      </w:r>
      <w:r w:rsidRPr="00BA7285">
        <w:rPr>
          <w:rFonts w:ascii="Times New Roman" w:hAnsi="Times New Roman" w:cs="Times New Roman"/>
          <w:sz w:val="28"/>
          <w:szCs w:val="28"/>
        </w:rPr>
        <w:t>Приезд команд. Прохождение мандатной комиссии. Размещение участников</w:t>
      </w:r>
    </w:p>
    <w:p w:rsidR="00D364AC" w:rsidRPr="00DC5BFA" w:rsidRDefault="00D364AC" w:rsidP="00D364AC">
      <w:pPr>
        <w:spacing w:before="145"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7 </w:t>
      </w:r>
      <w:r w:rsidRPr="00BA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февраля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(суббота)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Pr="00DC5BFA" w:rsidRDefault="00D364AC" w:rsidP="00D364AC">
      <w:pPr>
        <w:spacing w:before="119" w:after="0" w:line="240" w:lineRule="auto"/>
        <w:ind w:left="581" w:right="30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11.30-13.3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0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мандатной комиссии (на месте старта 1-го дня соревнований – </w:t>
      </w:r>
      <w:r w:rsidRPr="00BA728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Тиновка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Полоцкого района Витебской области.</w:t>
      </w:r>
      <w:proofErr w:type="gramEnd"/>
      <w:r w:rsidRPr="00BA7285">
        <w:rPr>
          <w:rFonts w:ascii="Times New Roman" w:hAnsi="Times New Roman" w:cs="Times New Roman"/>
          <w:sz w:val="28"/>
          <w:szCs w:val="28"/>
        </w:rPr>
        <w:t xml:space="preserve"> Координаты центра соревнований: 55.610800, 28.615863.</w:t>
      </w:r>
    </w:p>
    <w:p w:rsidR="00D364AC" w:rsidRPr="00DC5BFA" w:rsidRDefault="00D364AC" w:rsidP="00D364AC">
      <w:pPr>
        <w:spacing w:before="124" w:after="0" w:line="240" w:lineRule="auto"/>
        <w:ind w:left="5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.30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соревнований </w:t>
      </w:r>
    </w:p>
    <w:p w:rsidR="00D364AC" w:rsidRPr="00DC5BFA" w:rsidRDefault="00D364AC" w:rsidP="00D364AC">
      <w:pPr>
        <w:spacing w:before="117" w:after="0" w:line="240" w:lineRule="auto"/>
        <w:ind w:left="569" w:right="34" w:firstLine="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13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.00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Начало старта на </w:t>
      </w: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средней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дистанции. Заданное направление. </w:t>
      </w:r>
    </w:p>
    <w:p w:rsidR="00D364AC" w:rsidRPr="00DC5BFA" w:rsidRDefault="00D364AC" w:rsidP="00D364AC">
      <w:pPr>
        <w:spacing w:before="154"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8 </w:t>
      </w:r>
      <w:r w:rsidRPr="00BA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февраля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(воскресенье)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Pr="00DC5BFA" w:rsidRDefault="00D364AC" w:rsidP="00D364AC">
      <w:pPr>
        <w:spacing w:before="119" w:after="0" w:line="240" w:lineRule="auto"/>
        <w:ind w:left="573" w:right="31" w:firstLine="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12.00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Начало старта на </w:t>
      </w: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длинной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дистанции. Заданное направление. </w:t>
      </w:r>
    </w:p>
    <w:p w:rsidR="00D364AC" w:rsidRPr="00DC5BFA" w:rsidRDefault="00D364AC" w:rsidP="00D364AC">
      <w:pPr>
        <w:spacing w:before="127" w:after="0" w:line="240" w:lineRule="auto"/>
        <w:ind w:lef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 16</w:t>
      </w:r>
      <w:r w:rsidRPr="00BA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.0</w:t>
      </w:r>
      <w:r w:rsidRPr="00DC5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0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Награждение победителей и призеров (на месте старта 2-го дня соревнований)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AC" w:rsidRPr="00DC5BFA" w:rsidRDefault="00D364AC" w:rsidP="00D364AC">
      <w:pPr>
        <w:spacing w:before="293" w:after="0" w:line="240" w:lineRule="auto"/>
        <w:ind w:left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Отметка: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Pr="00DC5BFA" w:rsidRDefault="00D364AC" w:rsidP="00D364AC">
      <w:pPr>
        <w:spacing w:before="174" w:after="0" w:line="240" w:lineRule="auto"/>
        <w:ind w:left="581" w:right="29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SPORTident</w:t>
      </w:r>
      <w:proofErr w:type="spellEnd"/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Air</w:t>
      </w:r>
      <w:proofErr w:type="spellEnd"/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+, разрешено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чипов всех серий. </w:t>
      </w:r>
    </w:p>
    <w:p w:rsidR="00D364AC" w:rsidRPr="00DC5BFA" w:rsidRDefault="00D364AC" w:rsidP="00D364AC">
      <w:pPr>
        <w:spacing w:before="127" w:after="0" w:line="240" w:lineRule="auto"/>
        <w:ind w:left="575" w:right="29" w:hanging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Чипы </w:t>
      </w:r>
      <w:proofErr w:type="spellStart"/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Air</w:t>
      </w:r>
      <w:proofErr w:type="spellEnd"/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+ будут предоставляться организаторами.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 электронной отметки «</w:t>
      </w:r>
      <w:proofErr w:type="spellStart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Albatros</w:t>
      </w:r>
      <w:proofErr w:type="spellEnd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Start"/>
      <w:proofErr w:type="gramEnd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iming</w:t>
      </w:r>
      <w:proofErr w:type="spellEnd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D364AC" w:rsidRDefault="00D364AC" w:rsidP="00D364AC">
      <w:pPr>
        <w:spacing w:before="127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несут ответственность за сохранность арендованных чипов.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AC" w:rsidRDefault="00D364AC" w:rsidP="00D364AC">
      <w:pPr>
        <w:spacing w:before="127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4AC" w:rsidRDefault="00D364AC" w:rsidP="00D364AC">
      <w:pPr>
        <w:spacing w:before="127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Схема центра соревнований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оба дня: </w:t>
      </w:r>
    </w:p>
    <w:p w:rsidR="00D364AC" w:rsidRDefault="00D364AC" w:rsidP="00D364AC">
      <w:pPr>
        <w:spacing w:before="127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65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C4B5E0E" wp14:editId="62640B70">
            <wp:extent cx="2724150" cy="1548756"/>
            <wp:effectExtent l="0" t="0" r="0" b="0"/>
            <wp:docPr id="764094794" name="Picture 1" descr="A diagram of a foo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94794" name="Picture 1" descr="A diagram of a foo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475" cy="15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AC" w:rsidRPr="00277D13" w:rsidRDefault="001345A8" w:rsidP="001345A8">
      <w:pPr>
        <w:spacing w:before="127" w:after="0" w:line="240" w:lineRule="auto"/>
        <w:ind w:left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последнего КП до финиша нет маркировки. </w:t>
      </w:r>
      <w:bookmarkStart w:id="0" w:name="_GoBack"/>
      <w:bookmarkEnd w:id="0"/>
    </w:p>
    <w:p w:rsidR="00D364AC" w:rsidRDefault="00D364AC" w:rsidP="00D364AC">
      <w:pPr>
        <w:spacing w:before="127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Карта:</w:t>
      </w:r>
    </w:p>
    <w:p w:rsidR="00D364AC" w:rsidRDefault="00D364AC" w:rsidP="00D364AC">
      <w:pPr>
        <w:spacing w:before="125" w:after="0" w:line="240" w:lineRule="auto"/>
        <w:ind w:left="581" w:right="29" w:firstLine="3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>Карта «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Тиновка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» корректировка февраль 2024 года. </w:t>
      </w:r>
    </w:p>
    <w:p w:rsidR="00D364AC" w:rsidRDefault="00D364AC" w:rsidP="00D364AC">
      <w:pPr>
        <w:spacing w:before="125" w:after="0" w:line="240" w:lineRule="auto"/>
        <w:ind w:left="581" w:right="29" w:firstLine="3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 xml:space="preserve">Масштаб: 1:10000, сечение рельефа: 5 м. </w:t>
      </w:r>
      <w:r>
        <w:rPr>
          <w:rFonts w:ascii="Times New Roman" w:hAnsi="Times New Roman" w:cs="Times New Roman"/>
          <w:sz w:val="28"/>
          <w:szCs w:val="28"/>
        </w:rPr>
        <w:br/>
      </w:r>
      <w:r w:rsidRPr="00BA7285">
        <w:rPr>
          <w:rFonts w:ascii="Times New Roman" w:hAnsi="Times New Roman" w:cs="Times New Roman"/>
          <w:sz w:val="28"/>
          <w:szCs w:val="28"/>
        </w:rPr>
        <w:t xml:space="preserve">Автор: Миронов Дмитрий,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Алексеёнок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Алексей,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BA7285">
        <w:rPr>
          <w:rFonts w:ascii="Times New Roman" w:hAnsi="Times New Roman" w:cs="Times New Roman"/>
          <w:sz w:val="28"/>
          <w:szCs w:val="28"/>
        </w:rPr>
        <w:t xml:space="preserve">корректировка Новиченко Антон,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Алексеёнок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Алексей. </w:t>
      </w:r>
    </w:p>
    <w:p w:rsidR="00D364AC" w:rsidRPr="00BA7285" w:rsidRDefault="00D364AC" w:rsidP="00D364AC">
      <w:pPr>
        <w:spacing w:before="125" w:after="0" w:line="240" w:lineRule="auto"/>
        <w:ind w:left="581" w:right="29" w:firstLin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Лыжни</w:t>
      </w:r>
      <w:r w:rsidRPr="00BA7285">
        <w:rPr>
          <w:rFonts w:ascii="Times New Roman" w:hAnsi="Times New Roman" w:cs="Times New Roman"/>
          <w:sz w:val="28"/>
          <w:szCs w:val="28"/>
        </w:rPr>
        <w:t xml:space="preserve"> подготовлены снегоходом.</w:t>
      </w:r>
    </w:p>
    <w:p w:rsidR="00D364AC" w:rsidRPr="00DC5BFA" w:rsidRDefault="00D364AC" w:rsidP="00D364AC">
      <w:pPr>
        <w:spacing w:before="125" w:after="0" w:line="240" w:lineRule="auto"/>
        <w:ind w:left="581" w:right="29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Карты не герметизированы.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Формат карты А</w:t>
      </w:r>
      <w:proofErr w:type="gramStart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AC" w:rsidRDefault="00D364AC" w:rsidP="00D364AC">
      <w:pPr>
        <w:spacing w:after="0" w:line="240" w:lineRule="auto"/>
        <w:ind w:left="571" w:right="36" w:hanging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4AC" w:rsidRDefault="00D364AC" w:rsidP="00D364AC">
      <w:pPr>
        <w:spacing w:after="0" w:line="240" w:lineRule="auto"/>
        <w:ind w:left="571" w:right="36" w:hanging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карте используется знак </w:t>
      </w:r>
      <w:r w:rsidRPr="00E5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841</w:t>
      </w:r>
      <w:r w:rsidRPr="00E5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обязательное движение в одну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направления действуют от перекрёстка до перекрёстка.</w:t>
      </w:r>
    </w:p>
    <w:p w:rsidR="00D364AC" w:rsidRPr="00615734" w:rsidRDefault="00D364AC" w:rsidP="00D364AC">
      <w:pPr>
        <w:spacing w:after="0" w:line="240" w:lineRule="auto"/>
        <w:ind w:left="571" w:right="36" w:hanging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Пример: </w:t>
      </w:r>
    </w:p>
    <w:p w:rsidR="00D364AC" w:rsidRPr="00E5050E" w:rsidRDefault="00D364AC" w:rsidP="00D364AC">
      <w:pPr>
        <w:spacing w:before="127"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D5658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3317A50D" wp14:editId="2D23A3A3">
            <wp:extent cx="2361537" cy="1961983"/>
            <wp:effectExtent l="0" t="0" r="1270" b="635"/>
            <wp:docPr id="1405424900" name="Picture 1" descr="A map of a golf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24900" name="Picture 1" descr="A map of a golf cours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606" cy="197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AC" w:rsidRPr="00E5050E" w:rsidRDefault="00D364AC" w:rsidP="00D364AC">
      <w:pPr>
        <w:spacing w:before="293" w:after="0" w:line="240" w:lineRule="auto"/>
        <w:ind w:left="5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</w:pPr>
      <w:r w:rsidRPr="00E505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17.02.2024 Средняя:</w:t>
      </w:r>
      <w:r w:rsidRPr="00E505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D364AC" w:rsidRPr="00DC5BFA" w:rsidRDefault="00D364AC" w:rsidP="00D364A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Параметры дистанций, порядок старта: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Pr="00DC5BFA" w:rsidRDefault="00D364AC" w:rsidP="00D364AC">
      <w:pPr>
        <w:spacing w:before="174" w:after="0" w:line="240" w:lineRule="auto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 интервал 1 минута. Перед стартом участникам необходимо очистить свои чипы.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3185"/>
        <w:gridCol w:w="2188"/>
      </w:tblGrid>
      <w:tr w:rsidR="00D364AC" w:rsidRPr="00DC5BFA" w:rsidTr="00600118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Длинна дистанции, км</w:t>
            </w:r>
            <w:proofErr w:type="gramStart"/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птичке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лыжне</w:t>
            </w:r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КП</w:t>
            </w:r>
          </w:p>
        </w:tc>
      </w:tr>
      <w:tr w:rsidR="00D364AC" w:rsidRPr="00DC5BFA" w:rsidTr="00D364AC">
        <w:trPr>
          <w:trHeight w:val="50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Pr="00BA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3,0</w:t>
            </w:r>
            <w:r w:rsidRPr="00BA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364AC" w:rsidRPr="00DC5BFA" w:rsidTr="00600118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Pr="00BA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4,4</w:t>
            </w:r>
            <w:r w:rsidRPr="00BA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364AC" w:rsidRPr="00DC5BFA" w:rsidTr="00D364AC">
        <w:trPr>
          <w:trHeight w:val="36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  <w:r w:rsidRPr="00BA7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4,6</w:t>
            </w:r>
            <w:r w:rsidRPr="00BA7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64AC" w:rsidRPr="00DC5BFA" w:rsidTr="00D364AC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P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5,3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364AC" w:rsidRPr="00DC5BFA" w:rsidTr="00D364AC">
        <w:trPr>
          <w:trHeight w:val="40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P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6,2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364AC" w:rsidRPr="00DC5BFA" w:rsidTr="00D364AC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 / 9,1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4AC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364AC" w:rsidRPr="00DC5BFA" w:rsidTr="00600118">
        <w:trPr>
          <w:trHeight w:val="502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Контрольное время </w:t>
            </w:r>
            <w:r w:rsidR="002E0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мин.</w:t>
            </w:r>
          </w:p>
        </w:tc>
      </w:tr>
    </w:tbl>
    <w:p w:rsidR="00D364AC" w:rsidRPr="00E5050E" w:rsidRDefault="00D364AC" w:rsidP="00D364AC">
      <w:pPr>
        <w:spacing w:before="303" w:after="0" w:line="240" w:lineRule="auto"/>
        <w:ind w:left="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05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18.02.2024 Длинная дистанция:</w:t>
      </w:r>
    </w:p>
    <w:p w:rsidR="00D364AC" w:rsidRPr="00DC5BFA" w:rsidRDefault="00D364AC" w:rsidP="00D364AC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Параметры дистанций, порядок старта: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Default="00D364AC" w:rsidP="00D364AC">
      <w:pPr>
        <w:spacing w:before="174" w:after="0" w:line="240" w:lineRule="auto"/>
        <w:ind w:left="7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Стартовый интервал 2 минуты. Перед стартом участникам необходимо очистить свои чипы.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3185"/>
        <w:gridCol w:w="2188"/>
      </w:tblGrid>
      <w:tr w:rsidR="002E0051" w:rsidRPr="00DC5BFA" w:rsidTr="002E0051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Длинна дистанции, км</w:t>
            </w:r>
            <w:proofErr w:type="gramStart"/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птичке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лыжне</w:t>
            </w:r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КП</w:t>
            </w:r>
          </w:p>
        </w:tc>
      </w:tr>
      <w:tr w:rsidR="002E0051" w:rsidRPr="00DC5BFA" w:rsidTr="002E0051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Ж13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М13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3,2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4,8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E0051" w:rsidRPr="00DC5BFA" w:rsidTr="002E0051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5,0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6,9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E0051" w:rsidRPr="00DC5BFA" w:rsidTr="002E0051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6,1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8,9 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E0051" w:rsidRPr="00DC5BFA" w:rsidTr="002E0051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М17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Ж20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,2 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9,9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E0051" w:rsidRPr="00DC5BFA" w:rsidTr="002E0051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 / 17,8</w:t>
            </w:r>
            <w:r w:rsidRPr="002E0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051" w:rsidRPr="002E0051" w:rsidRDefault="002E0051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364AC" w:rsidRPr="00DC5BFA" w:rsidTr="00600118">
        <w:trPr>
          <w:trHeight w:val="502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64AC" w:rsidRPr="00DC5BFA" w:rsidRDefault="00D364AC" w:rsidP="006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Контрольное время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</w:t>
            </w:r>
            <w:r w:rsidRPr="00BA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мин.</w:t>
            </w:r>
          </w:p>
        </w:tc>
      </w:tr>
    </w:tbl>
    <w:p w:rsidR="00D364AC" w:rsidRPr="00BA7285" w:rsidRDefault="00D364AC" w:rsidP="00D364AC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364AC" w:rsidRPr="00DC5BFA" w:rsidRDefault="00D364AC" w:rsidP="00D364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Расходы: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Pr="00BA7285" w:rsidRDefault="00D364AC" w:rsidP="00D364AC">
      <w:pPr>
        <w:spacing w:before="293"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 xml:space="preserve">Расходы по награждению несет ОСО «Белорусская федерация ориентирования». Расходы по участию команд в соревнованиях (проезд, проживание, целевой взнос на организацию соревнований) несут командирующие организации. </w:t>
      </w:r>
    </w:p>
    <w:p w:rsidR="00D364AC" w:rsidRPr="00BA7285" w:rsidRDefault="00D364AC" w:rsidP="00D364AC">
      <w:pPr>
        <w:spacing w:before="293"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>Размер целевого взноса в расчете на одного участника: 50 бел</w:t>
      </w:r>
      <w:proofErr w:type="gramStart"/>
      <w:r w:rsidRPr="00BA7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2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7285">
        <w:rPr>
          <w:rFonts w:ascii="Times New Roman" w:hAnsi="Times New Roman" w:cs="Times New Roman"/>
          <w:sz w:val="28"/>
          <w:szCs w:val="28"/>
        </w:rPr>
        <w:t xml:space="preserve">уб. (в один день соревнований – 30 бел. руб.). Целевой взнос оплачивается при прохождении регистрации. </w:t>
      </w:r>
    </w:p>
    <w:p w:rsidR="00D364AC" w:rsidRPr="00E5050E" w:rsidRDefault="00D364AC" w:rsidP="00D364AC">
      <w:pPr>
        <w:spacing w:before="293"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 xml:space="preserve">Также возможно перечисление взноса по безналичному расчету. Реквизиты для оплаты: ОСО «Белорусская федерация ориентирования», УНП 100172873, юридический адрес: 220034, г. Минск, ул. Чапаева, д. 3, пом. 36-60. Банк: ЗАО «БСБ БАНК», БИК банка: UNBSBY2X. IBAN: BY21UNBS30151204131040001933. Назначение платежа: Целевой взнос </w:t>
      </w:r>
      <w:r w:rsidRPr="00BA7285">
        <w:rPr>
          <w:rFonts w:ascii="Times New Roman" w:hAnsi="Times New Roman" w:cs="Times New Roman"/>
          <w:sz w:val="28"/>
          <w:szCs w:val="28"/>
        </w:rPr>
        <w:lastRenderedPageBreak/>
        <w:t>на проведение соревнований</w:t>
      </w:r>
      <w:proofErr w:type="gramStart"/>
      <w:r w:rsidRPr="00BA7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2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A728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A7285">
        <w:rPr>
          <w:rFonts w:ascii="Times New Roman" w:hAnsi="Times New Roman" w:cs="Times New Roman"/>
          <w:sz w:val="28"/>
          <w:szCs w:val="28"/>
        </w:rPr>
        <w:t>а регистрации предоставить копию платёжного документа).</w:t>
      </w:r>
    </w:p>
    <w:p w:rsidR="00D364AC" w:rsidRPr="00BA7285" w:rsidRDefault="00D364AC" w:rsidP="00D364AC">
      <w:pPr>
        <w:spacing w:before="278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7285"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Организаторы </w:t>
      </w:r>
    </w:p>
    <w:p w:rsidR="00D364AC" w:rsidRPr="00BA7285" w:rsidRDefault="00D364AC" w:rsidP="00D364AC">
      <w:pPr>
        <w:spacing w:before="278" w:after="0" w:line="240" w:lineRule="auto"/>
        <w:ind w:left="517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>Министерство спорта и туризма Республики Беларусь, ОСО «Белорусская федерация ориентирования», ИП Новиченко Антон Владимирович («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Лас</w:t>
      </w:r>
      <w:proofErr w:type="gramStart"/>
      <w:r w:rsidRPr="00BA728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A728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сцежка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»).  </w:t>
      </w:r>
    </w:p>
    <w:p w:rsidR="00D364AC" w:rsidRPr="00DC5BFA" w:rsidRDefault="00D364AC" w:rsidP="00D364AC">
      <w:pPr>
        <w:spacing w:before="278" w:after="0" w:line="240" w:lineRule="auto"/>
        <w:ind w:left="517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sz w:val="28"/>
          <w:szCs w:val="28"/>
        </w:rPr>
        <w:t xml:space="preserve">• Гл. судья: Новиченко Антон, navichenkaanton@gmail.com, тел. +375336791705. </w:t>
      </w:r>
      <w:r w:rsidRPr="00BA7285">
        <w:rPr>
          <w:rFonts w:ascii="Times New Roman" w:hAnsi="Times New Roman" w:cs="Times New Roman"/>
          <w:sz w:val="28"/>
          <w:szCs w:val="28"/>
        </w:rPr>
        <w:br/>
        <w:t xml:space="preserve">• Гл. секретарь: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Михалкин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Дмитрий, тел. +375296983946. </w:t>
      </w:r>
      <w:r w:rsidRPr="00BA7285">
        <w:rPr>
          <w:rFonts w:ascii="Times New Roman" w:hAnsi="Times New Roman" w:cs="Times New Roman"/>
          <w:sz w:val="28"/>
          <w:szCs w:val="28"/>
        </w:rPr>
        <w:br/>
        <w:t xml:space="preserve">• Зам. главного судьи по дистанциям: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Алексеёнок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Алексей. </w:t>
      </w:r>
      <w:r w:rsidRPr="00BA7285">
        <w:rPr>
          <w:rFonts w:ascii="Times New Roman" w:hAnsi="Times New Roman" w:cs="Times New Roman"/>
          <w:sz w:val="28"/>
          <w:szCs w:val="28"/>
        </w:rPr>
        <w:br/>
        <w:t xml:space="preserve">• Инспектор: </w:t>
      </w:r>
      <w:proofErr w:type="spellStart"/>
      <w:r w:rsidRPr="00BA7285">
        <w:rPr>
          <w:rFonts w:ascii="Times New Roman" w:hAnsi="Times New Roman" w:cs="Times New Roman"/>
          <w:sz w:val="28"/>
          <w:szCs w:val="28"/>
        </w:rPr>
        <w:t>Васневский</w:t>
      </w:r>
      <w:proofErr w:type="spellEnd"/>
      <w:r w:rsidRPr="00BA7285">
        <w:rPr>
          <w:rFonts w:ascii="Times New Roman" w:hAnsi="Times New Roman" w:cs="Times New Roman"/>
          <w:sz w:val="28"/>
          <w:szCs w:val="28"/>
        </w:rPr>
        <w:t xml:space="preserve"> Сергей. </w:t>
      </w:r>
      <w:r w:rsidRPr="00BA7285">
        <w:rPr>
          <w:rFonts w:ascii="Times New Roman" w:hAnsi="Times New Roman" w:cs="Times New Roman"/>
          <w:sz w:val="28"/>
          <w:szCs w:val="28"/>
        </w:rPr>
        <w:br/>
        <w:t>• Контролер федерации: Давидович Дмитрий.</w:t>
      </w:r>
      <w:r w:rsidRPr="00BA7285">
        <w:rPr>
          <w:rFonts w:ascii="Times New Roman" w:hAnsi="Times New Roman" w:cs="Times New Roman"/>
          <w:sz w:val="28"/>
          <w:szCs w:val="28"/>
        </w:rPr>
        <w:br/>
      </w: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Жюри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соревнований: </w:t>
      </w:r>
      <w:proofErr w:type="spellStart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Каржов</w:t>
      </w:r>
      <w:proofErr w:type="spellEnd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Павел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Лапекин</w:t>
      </w:r>
      <w:proofErr w:type="spellEnd"/>
      <w:r w:rsidRPr="00BA7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Максим,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3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Давидович Дмитрий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4AC" w:rsidRPr="00BA7285" w:rsidRDefault="00D364AC" w:rsidP="00C93BCA">
      <w:pPr>
        <w:tabs>
          <w:tab w:val="left" w:pos="7245"/>
        </w:tabs>
        <w:spacing w:before="303" w:after="0" w:line="240" w:lineRule="auto"/>
        <w:rPr>
          <w:rFonts w:ascii="Times New Roman" w:hAnsi="Times New Roman" w:cs="Times New Roman"/>
          <w:sz w:val="28"/>
          <w:szCs w:val="28"/>
        </w:rPr>
      </w:pPr>
      <w:r w:rsidRPr="00BA7285">
        <w:rPr>
          <w:rFonts w:ascii="Times New Roman" w:hAnsi="Times New Roman" w:cs="Times New Roman"/>
          <w:b/>
          <w:i/>
          <w:sz w:val="28"/>
          <w:szCs w:val="28"/>
        </w:rPr>
        <w:t>Условия определения результатов</w:t>
      </w:r>
      <w:r w:rsidRPr="00BA7285">
        <w:rPr>
          <w:rFonts w:ascii="Times New Roman" w:hAnsi="Times New Roman" w:cs="Times New Roman"/>
          <w:sz w:val="28"/>
          <w:szCs w:val="28"/>
        </w:rPr>
        <w:t xml:space="preserve"> </w:t>
      </w:r>
      <w:r w:rsidR="00C93BCA">
        <w:rPr>
          <w:rFonts w:ascii="Times New Roman" w:hAnsi="Times New Roman" w:cs="Times New Roman"/>
          <w:sz w:val="28"/>
          <w:szCs w:val="28"/>
        </w:rPr>
        <w:tab/>
      </w:r>
    </w:p>
    <w:p w:rsidR="005735CD" w:rsidRDefault="005735CD" w:rsidP="00D364AC">
      <w:pPr>
        <w:spacing w:before="303" w:after="0" w:line="240" w:lineRule="auto"/>
        <w:ind w:firstLine="581"/>
        <w:rPr>
          <w:rFonts w:ascii="Times New Roman" w:hAnsi="Times New Roman" w:cs="Times New Roman"/>
          <w:sz w:val="28"/>
          <w:szCs w:val="28"/>
        </w:rPr>
      </w:pPr>
      <w:proofErr w:type="gramStart"/>
      <w:r w:rsidRPr="005735CD">
        <w:rPr>
          <w:rFonts w:ascii="Times New Roman" w:hAnsi="Times New Roman" w:cs="Times New Roman"/>
          <w:sz w:val="28"/>
          <w:szCs w:val="28"/>
        </w:rPr>
        <w:t xml:space="preserve">Итоги в личном зачете подводятся согласно Правилам отдельно по каждой возрастной группе на средней и длинной дистанциях. </w:t>
      </w:r>
      <w:proofErr w:type="gramEnd"/>
    </w:p>
    <w:p w:rsidR="00D364AC" w:rsidRPr="005735CD" w:rsidRDefault="005735CD" w:rsidP="00D364AC">
      <w:pPr>
        <w:spacing w:before="303" w:after="0" w:line="240" w:lineRule="auto"/>
        <w:ind w:firstLine="581"/>
        <w:rPr>
          <w:rFonts w:ascii="Times New Roman" w:hAnsi="Times New Roman" w:cs="Times New Roman"/>
          <w:sz w:val="28"/>
          <w:szCs w:val="28"/>
        </w:rPr>
      </w:pPr>
      <w:r w:rsidRPr="005735CD">
        <w:rPr>
          <w:rFonts w:ascii="Times New Roman" w:hAnsi="Times New Roman" w:cs="Times New Roman"/>
          <w:sz w:val="28"/>
          <w:szCs w:val="28"/>
        </w:rPr>
        <w:t>Итоги командного первенства подводятся только для сборных команд областей. Очки начисляются согласно таблице №1. В зачет идут очки 10 лучших спортсменов в каждом виде программы. Очки начисляются согласно таблице очков:</w:t>
      </w:r>
      <w:r w:rsidR="00D364AC" w:rsidRPr="00573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AC" w:rsidRPr="00BA7285" w:rsidRDefault="00D364AC" w:rsidP="00D364AC">
      <w:pPr>
        <w:spacing w:before="303" w:after="0" w:line="240" w:lineRule="auto"/>
        <w:ind w:firstLine="58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636"/>
        <w:gridCol w:w="521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D364AC" w:rsidRPr="00BA7285" w:rsidTr="005735CD">
        <w:tc>
          <w:tcPr>
            <w:tcW w:w="1109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636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64AC" w:rsidRPr="00BA7285" w:rsidTr="005735CD">
        <w:tc>
          <w:tcPr>
            <w:tcW w:w="1109" w:type="dxa"/>
          </w:tcPr>
          <w:p w:rsidR="00D364AC" w:rsidRPr="00BA7285" w:rsidRDefault="005735CD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 личные</w:t>
            </w:r>
          </w:p>
        </w:tc>
        <w:tc>
          <w:tcPr>
            <w:tcW w:w="636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21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22" w:type="dxa"/>
          </w:tcPr>
          <w:p w:rsidR="00D364AC" w:rsidRPr="00BA7285" w:rsidRDefault="00D364AC" w:rsidP="00600118">
            <w:pPr>
              <w:spacing w:before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BA728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D364AC" w:rsidRPr="00BA7285" w:rsidRDefault="00D364AC" w:rsidP="00D364AC">
      <w:pPr>
        <w:spacing w:before="303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7285">
        <w:rPr>
          <w:rFonts w:ascii="Times New Roman" w:hAnsi="Times New Roman" w:cs="Times New Roman"/>
          <w:b/>
          <w:i/>
          <w:sz w:val="28"/>
          <w:szCs w:val="28"/>
        </w:rPr>
        <w:t xml:space="preserve">Награждение </w:t>
      </w:r>
    </w:p>
    <w:p w:rsidR="005735CD" w:rsidRDefault="005735CD" w:rsidP="00D364AC">
      <w:pPr>
        <w:spacing w:before="303"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  <w:r w:rsidRPr="005735CD">
        <w:rPr>
          <w:rFonts w:ascii="Times New Roman" w:hAnsi="Times New Roman" w:cs="Times New Roman"/>
          <w:sz w:val="28"/>
          <w:szCs w:val="28"/>
        </w:rPr>
        <w:t xml:space="preserve">Участники, занявшие 1-3 места в лично-командных соревнованиях в каждой возрастной группе в отдельных видах программы, награждаются дипломами и медалями соответствующих степеней, призами от партнёров. </w:t>
      </w:r>
    </w:p>
    <w:p w:rsidR="005735CD" w:rsidRDefault="005735CD" w:rsidP="00D364AC">
      <w:pPr>
        <w:spacing w:before="303"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  <w:r w:rsidRPr="005735CD">
        <w:rPr>
          <w:rFonts w:ascii="Times New Roman" w:hAnsi="Times New Roman" w:cs="Times New Roman"/>
          <w:sz w:val="28"/>
          <w:szCs w:val="28"/>
        </w:rPr>
        <w:t xml:space="preserve">Команды, занявшие первое, второе и третье места, награждаются дипломами. </w:t>
      </w:r>
    </w:p>
    <w:p w:rsidR="00D364AC" w:rsidRPr="005735CD" w:rsidRDefault="005735CD" w:rsidP="00D364AC">
      <w:pPr>
        <w:spacing w:before="303"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  <w:r w:rsidRPr="005735CD">
        <w:rPr>
          <w:rFonts w:ascii="Times New Roman" w:hAnsi="Times New Roman" w:cs="Times New Roman"/>
          <w:sz w:val="28"/>
          <w:szCs w:val="28"/>
        </w:rPr>
        <w:lastRenderedPageBreak/>
        <w:t>Участие команд в церемонии награждения обязательно. Ответственность за присутствие команды на награждении несет представитель команды.</w:t>
      </w:r>
    </w:p>
    <w:p w:rsidR="00D364AC" w:rsidRPr="00DC5BFA" w:rsidRDefault="00D364AC" w:rsidP="00D364AC">
      <w:pPr>
        <w:spacing w:before="30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Безопасность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DC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364AC" w:rsidRDefault="00D364AC" w:rsidP="00D364AC">
      <w:pPr>
        <w:spacing w:before="174" w:after="0" w:line="240" w:lineRule="auto"/>
        <w:ind w:left="630" w:right="32" w:firstLine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центре соревнований каждого дня присутствует врач, способный оказать первую медицинскую 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помощь.</w:t>
      </w:r>
    </w:p>
    <w:p w:rsidR="00D364AC" w:rsidRDefault="00D364AC" w:rsidP="00D364AC">
      <w:pPr>
        <w:spacing w:before="174" w:after="0" w:line="240" w:lineRule="auto"/>
        <w:ind w:left="630" w:right="32" w:firstLine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64AC" w:rsidRDefault="00D364AC" w:rsidP="00D364AC">
      <w:pPr>
        <w:spacing w:after="0" w:line="240" w:lineRule="auto"/>
        <w:ind w:left="630" w:right="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Закрытые для движения лыжни отмечены на местности знаком:</w:t>
      </w:r>
    </w:p>
    <w:p w:rsidR="00D364AC" w:rsidRDefault="00D364AC" w:rsidP="00D364AC">
      <w:pPr>
        <w:spacing w:after="0" w:line="240" w:lineRule="auto"/>
        <w:ind w:left="540" w:right="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497BBB" wp14:editId="5D1C94C4">
            <wp:extent cx="1496291" cy="1496291"/>
            <wp:effectExtent l="0" t="0" r="8890" b="8890"/>
            <wp:docPr id="6" name="Рисунок 6" descr="Купить знак «Въезд запрещен (кирпич)» в Мин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пить знак «Въезд запрещен (кирпич)» в Минс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96" cy="149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AC" w:rsidRDefault="00D364AC" w:rsidP="00D364AC">
      <w:pPr>
        <w:spacing w:after="0" w:line="240" w:lineRule="auto"/>
        <w:ind w:left="630" w:right="36" w:hanging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Крутые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нужно быть предельно осторожными отмечены на местности знаком:</w:t>
      </w:r>
    </w:p>
    <w:p w:rsidR="00D364AC" w:rsidRDefault="00D364AC" w:rsidP="00D364AC">
      <w:pPr>
        <w:spacing w:after="0" w:line="240" w:lineRule="auto"/>
        <w:ind w:left="571" w:right="36" w:hanging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840942" wp14:editId="6063EB96">
            <wp:extent cx="1520042" cy="1240572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757" cy="12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AC" w:rsidRPr="00DC5BFA" w:rsidRDefault="00D364AC" w:rsidP="00D364AC">
      <w:pPr>
        <w:spacing w:before="174" w:after="0" w:line="240" w:lineRule="auto"/>
        <w:ind w:left="581" w:right="32" w:firstLine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35" w:rsidRDefault="00272635"/>
    <w:sectPr w:rsidR="0027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AC"/>
    <w:rsid w:val="001345A8"/>
    <w:rsid w:val="00272635"/>
    <w:rsid w:val="002E0051"/>
    <w:rsid w:val="00505839"/>
    <w:rsid w:val="005735CD"/>
    <w:rsid w:val="00C93BCA"/>
    <w:rsid w:val="00D3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4</cp:revision>
  <dcterms:created xsi:type="dcterms:W3CDTF">2024-02-13T17:25:00Z</dcterms:created>
  <dcterms:modified xsi:type="dcterms:W3CDTF">2024-02-13T18:25:00Z</dcterms:modified>
</cp:coreProperties>
</file>