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22" w:rsidRPr="00EB1B19" w:rsidRDefault="00245622" w:rsidP="00245622">
      <w:pPr>
        <w:spacing w:before="0"/>
        <w:ind w:firstLine="0"/>
        <w:jc w:val="center"/>
        <w:rPr>
          <w:highlight w:val="none"/>
        </w:rPr>
      </w:pPr>
      <w:r w:rsidRPr="00EB1B19">
        <w:rPr>
          <w:noProof/>
          <w:highlight w:val="none"/>
        </w:rPr>
        <w:drawing>
          <wp:inline distT="19050" distB="19050" distL="19050" distR="19050">
            <wp:extent cx="1095375" cy="1007746"/>
            <wp:effectExtent l="0" t="0" r="0" b="1905"/>
            <wp:docPr id="2" name="image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gif"/>
                    <pic:cNvPicPr preferRelativeResize="0"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6" cy="101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 w:rsidRPr="00EB1B19">
        <w:rPr>
          <w:noProof/>
          <w:highlight w:val="none"/>
        </w:rPr>
        <w:drawing>
          <wp:inline distT="19050" distB="19050" distL="19050" distR="19050">
            <wp:extent cx="960699" cy="1069678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31" cy="107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622" w:rsidRPr="00EB1B19" w:rsidRDefault="00245622" w:rsidP="00245622">
      <w:pPr>
        <w:spacing w:before="0"/>
        <w:jc w:val="center"/>
        <w:rPr>
          <w:highlight w:val="none"/>
        </w:rPr>
      </w:pPr>
    </w:p>
    <w:p w:rsidR="00245622" w:rsidRDefault="00245622" w:rsidP="00245622">
      <w:pPr>
        <w:pStyle w:val="ac"/>
        <w:spacing w:before="0" w:line="240" w:lineRule="auto"/>
        <w:rPr>
          <w:sz w:val="44"/>
          <w:highlight w:val="none"/>
        </w:rPr>
      </w:pPr>
      <w:bookmarkStart w:id="0" w:name="h.knufkcug6txz" w:colFirst="0" w:colLast="0"/>
      <w:bookmarkEnd w:id="0"/>
      <w:r w:rsidRPr="00CE1895">
        <w:rPr>
          <w:sz w:val="44"/>
          <w:highlight w:val="none"/>
        </w:rPr>
        <w:t>Б</w:t>
      </w:r>
      <w:r>
        <w:rPr>
          <w:sz w:val="44"/>
          <w:highlight w:val="none"/>
        </w:rPr>
        <w:t>юллетень</w:t>
      </w:r>
      <w:r w:rsidRPr="00CE1895">
        <w:rPr>
          <w:sz w:val="44"/>
          <w:highlight w:val="none"/>
        </w:rPr>
        <w:t xml:space="preserve"> </w:t>
      </w:r>
      <w:r>
        <w:rPr>
          <w:sz w:val="44"/>
          <w:highlight w:val="none"/>
        </w:rPr>
        <w:t>№</w:t>
      </w:r>
      <w:r w:rsidRPr="00CE1895">
        <w:rPr>
          <w:sz w:val="44"/>
          <w:highlight w:val="none"/>
        </w:rPr>
        <w:t>2</w:t>
      </w:r>
    </w:p>
    <w:p w:rsidR="00245622" w:rsidRPr="00E87DED" w:rsidRDefault="00245622" w:rsidP="00245622">
      <w:pPr>
        <w:pStyle w:val="ac"/>
        <w:spacing w:before="0" w:line="240" w:lineRule="auto"/>
        <w:rPr>
          <w:b w:val="0"/>
          <w:sz w:val="44"/>
          <w:highlight w:val="none"/>
        </w:rPr>
      </w:pPr>
      <w:r>
        <w:rPr>
          <w:sz w:val="44"/>
          <w:highlight w:val="none"/>
        </w:rPr>
        <w:t>КУБОК БЕЛАРУС</w:t>
      </w:r>
      <w:r w:rsidRPr="00E87DED">
        <w:rPr>
          <w:sz w:val="44"/>
          <w:highlight w:val="none"/>
        </w:rPr>
        <w:t>И</w:t>
      </w:r>
    </w:p>
    <w:p w:rsidR="00245622" w:rsidRPr="00AE1C81" w:rsidRDefault="00245622" w:rsidP="00245622">
      <w:pPr>
        <w:pStyle w:val="ac"/>
        <w:spacing w:before="0" w:line="240" w:lineRule="auto"/>
        <w:rPr>
          <w:sz w:val="44"/>
          <w:highlight w:val="none"/>
        </w:rPr>
      </w:pPr>
      <w:r>
        <w:rPr>
          <w:sz w:val="44"/>
          <w:highlight w:val="none"/>
        </w:rPr>
        <w:t>среди клубов</w:t>
      </w:r>
    </w:p>
    <w:p w:rsidR="00245622" w:rsidRDefault="00245622" w:rsidP="00245622">
      <w:pPr>
        <w:pStyle w:val="ac"/>
        <w:spacing w:before="0" w:line="240" w:lineRule="auto"/>
        <w:rPr>
          <w:b w:val="0"/>
          <w:highlight w:val="none"/>
        </w:rPr>
      </w:pPr>
      <w:r>
        <w:rPr>
          <w:b w:val="0"/>
          <w:highlight w:val="none"/>
        </w:rPr>
        <w:t>11</w:t>
      </w:r>
      <w:r w:rsidRPr="00CE1895">
        <w:rPr>
          <w:b w:val="0"/>
          <w:highlight w:val="none"/>
        </w:rPr>
        <w:t>-</w:t>
      </w:r>
      <w:r>
        <w:rPr>
          <w:b w:val="0"/>
          <w:highlight w:val="none"/>
        </w:rPr>
        <w:t>13</w:t>
      </w:r>
      <w:r w:rsidRPr="00CE1895">
        <w:rPr>
          <w:b w:val="0"/>
          <w:highlight w:val="none"/>
        </w:rPr>
        <w:t xml:space="preserve"> </w:t>
      </w:r>
      <w:r>
        <w:rPr>
          <w:b w:val="0"/>
          <w:highlight w:val="none"/>
        </w:rPr>
        <w:t>сентября</w:t>
      </w:r>
      <w:r w:rsidRPr="00CE1895">
        <w:rPr>
          <w:b w:val="0"/>
          <w:highlight w:val="none"/>
        </w:rPr>
        <w:t xml:space="preserve"> 2015 года</w:t>
      </w:r>
    </w:p>
    <w:p w:rsidR="00245622" w:rsidRPr="00D4177E" w:rsidRDefault="00245622" w:rsidP="00245622">
      <w:pPr>
        <w:spacing w:before="0"/>
        <w:rPr>
          <w:sz w:val="28"/>
          <w:highlight w:val="none"/>
        </w:rPr>
      </w:pPr>
    </w:p>
    <w:p w:rsidR="00245622" w:rsidRDefault="00245622" w:rsidP="00245622">
      <w:pPr>
        <w:spacing w:before="0"/>
        <w:ind w:left="567" w:right="566"/>
        <w:contextualSpacing w:val="0"/>
        <w:rPr>
          <w:sz w:val="28"/>
          <w:highlight w:val="none"/>
        </w:rPr>
      </w:pPr>
      <w:bookmarkStart w:id="1" w:name="h.56bmcbw3lcg" w:colFirst="0" w:colLast="0"/>
      <w:bookmarkStart w:id="2" w:name="h.3nhon11q4ub6" w:colFirst="0" w:colLast="0"/>
      <w:bookmarkEnd w:id="1"/>
      <w:bookmarkEnd w:id="2"/>
      <w:r w:rsidRPr="00CE1895">
        <w:rPr>
          <w:sz w:val="28"/>
          <w:highlight w:val="none"/>
        </w:rPr>
        <w:t>Белорусская федерация ориентирования, Гродненская областная федерация спортивного ориентирования,</w:t>
      </w:r>
      <w:r w:rsidRPr="00D750B7">
        <w:rPr>
          <w:sz w:val="28"/>
        </w:rPr>
        <w:t xml:space="preserve"> Гродненский городской исполнительный комитет</w:t>
      </w:r>
      <w:r w:rsidRPr="00CE1895">
        <w:rPr>
          <w:sz w:val="28"/>
          <w:highlight w:val="none"/>
        </w:rPr>
        <w:t xml:space="preserve"> и клуб спортивного ориентирования «</w:t>
      </w:r>
      <w:proofErr w:type="spellStart"/>
      <w:r w:rsidRPr="00CE1895">
        <w:rPr>
          <w:sz w:val="28"/>
          <w:highlight w:val="none"/>
        </w:rPr>
        <w:t>Кронан</w:t>
      </w:r>
      <w:proofErr w:type="spellEnd"/>
      <w:r w:rsidRPr="00CE1895">
        <w:rPr>
          <w:sz w:val="28"/>
          <w:highlight w:val="none"/>
        </w:rPr>
        <w:t>» приглаша</w:t>
      </w:r>
      <w:r w:rsidRPr="00DB4B74">
        <w:rPr>
          <w:sz w:val="28"/>
          <w:highlight w:val="none"/>
        </w:rPr>
        <w:t>ю</w:t>
      </w:r>
      <w:r>
        <w:rPr>
          <w:sz w:val="28"/>
          <w:highlight w:val="none"/>
        </w:rPr>
        <w:t>т</w:t>
      </w:r>
      <w:r w:rsidRPr="00CE1895">
        <w:rPr>
          <w:sz w:val="28"/>
          <w:highlight w:val="none"/>
        </w:rPr>
        <w:t xml:space="preserve"> вас принять участие в </w:t>
      </w:r>
      <w:r>
        <w:rPr>
          <w:sz w:val="28"/>
          <w:highlight w:val="none"/>
        </w:rPr>
        <w:t>Кубке Республики Беларусь среди клубов.</w:t>
      </w:r>
      <w:bookmarkStart w:id="3" w:name="h.l7p4pkug3bft" w:colFirst="0" w:colLast="0"/>
      <w:bookmarkEnd w:id="3"/>
    </w:p>
    <w:p w:rsidR="00245622" w:rsidRDefault="00245622" w:rsidP="00245622">
      <w:pPr>
        <w:pStyle w:val="ac"/>
        <w:spacing w:before="0" w:line="240" w:lineRule="auto"/>
        <w:ind w:left="567" w:right="567"/>
        <w:rPr>
          <w:highlight w:val="none"/>
        </w:rPr>
      </w:pPr>
      <w:bookmarkStart w:id="4" w:name="h.x5s2uke0tw1t" w:colFirst="0" w:colLast="0"/>
      <w:bookmarkEnd w:id="4"/>
    </w:p>
    <w:p w:rsidR="00245622" w:rsidRDefault="00245622" w:rsidP="00245622">
      <w:pPr>
        <w:pStyle w:val="ac"/>
        <w:spacing w:before="0" w:line="240" w:lineRule="auto"/>
        <w:ind w:left="567" w:right="567"/>
        <w:rPr>
          <w:highlight w:val="none"/>
        </w:rPr>
      </w:pPr>
      <w:r w:rsidRPr="00EB1B19">
        <w:rPr>
          <w:highlight w:val="none"/>
        </w:rPr>
        <w:t>ОРГАНИЗАТОРЫ</w:t>
      </w:r>
    </w:p>
    <w:p w:rsidR="00245622" w:rsidRPr="0094312E" w:rsidRDefault="00245622" w:rsidP="00245622">
      <w:pPr>
        <w:spacing w:before="0"/>
        <w:rPr>
          <w:sz w:val="24"/>
          <w:highlight w:val="none"/>
        </w:rPr>
      </w:pPr>
    </w:p>
    <w:p w:rsidR="00245622" w:rsidRDefault="00245622" w:rsidP="00245622">
      <w:pPr>
        <w:spacing w:before="0"/>
        <w:ind w:left="567" w:right="567"/>
        <w:rPr>
          <w:sz w:val="28"/>
          <w:highlight w:val="none"/>
        </w:rPr>
      </w:pPr>
      <w:r w:rsidRPr="00CE1895">
        <w:rPr>
          <w:sz w:val="28"/>
          <w:highlight w:val="none"/>
        </w:rPr>
        <w:t xml:space="preserve">Соревнования проводят </w:t>
      </w:r>
      <w:r w:rsidRPr="00DB4B74">
        <w:rPr>
          <w:sz w:val="28"/>
          <w:highlight w:val="none"/>
        </w:rPr>
        <w:t>Белорусская федерация ориентирования</w:t>
      </w:r>
      <w:r w:rsidRPr="00CE1895">
        <w:rPr>
          <w:sz w:val="28"/>
          <w:highlight w:val="none"/>
        </w:rPr>
        <w:t xml:space="preserve">, Гродненская областная федерация спортивного ориентирования, </w:t>
      </w:r>
      <w:r w:rsidRPr="004C20CC">
        <w:rPr>
          <w:sz w:val="28"/>
        </w:rPr>
        <w:t>Гродненский городской исполнительный комитет</w:t>
      </w:r>
      <w:r w:rsidRPr="00CE1895">
        <w:rPr>
          <w:sz w:val="28"/>
          <w:highlight w:val="none"/>
        </w:rPr>
        <w:t xml:space="preserve"> и клуб спортивного ориентирования «</w:t>
      </w:r>
      <w:proofErr w:type="spellStart"/>
      <w:r w:rsidRPr="00CE1895">
        <w:rPr>
          <w:sz w:val="28"/>
          <w:highlight w:val="none"/>
        </w:rPr>
        <w:t>Кронан</w:t>
      </w:r>
      <w:proofErr w:type="spellEnd"/>
      <w:r w:rsidRPr="00CE1895">
        <w:rPr>
          <w:sz w:val="28"/>
          <w:highlight w:val="none"/>
        </w:rPr>
        <w:t>».</w:t>
      </w:r>
    </w:p>
    <w:p w:rsidR="00245622" w:rsidRPr="009208E2" w:rsidRDefault="00245622" w:rsidP="00245622">
      <w:pPr>
        <w:spacing w:before="0"/>
        <w:ind w:left="567" w:right="567"/>
        <w:rPr>
          <w:sz w:val="28"/>
        </w:rPr>
      </w:pPr>
    </w:p>
    <w:p w:rsidR="00245622" w:rsidRPr="009208E2" w:rsidRDefault="00245622" w:rsidP="009208E2">
      <w:pPr>
        <w:spacing w:before="0"/>
        <w:ind w:left="567" w:right="567"/>
        <w:rPr>
          <w:sz w:val="28"/>
        </w:rPr>
      </w:pPr>
      <w:r w:rsidRPr="009208E2">
        <w:rPr>
          <w:sz w:val="28"/>
        </w:rPr>
        <w:t xml:space="preserve">Главный судья </w:t>
      </w:r>
      <w:r w:rsidR="009208E2" w:rsidRPr="009208E2">
        <w:rPr>
          <w:sz w:val="28"/>
        </w:rPr>
        <w:t>–</w:t>
      </w:r>
      <w:r w:rsidRPr="009208E2">
        <w:rPr>
          <w:sz w:val="28"/>
        </w:rPr>
        <w:t xml:space="preserve"> </w:t>
      </w:r>
      <w:r w:rsidR="007D22D8">
        <w:rPr>
          <w:sz w:val="28"/>
        </w:rPr>
        <w:tab/>
      </w:r>
      <w:proofErr w:type="spellStart"/>
      <w:r w:rsidRPr="009208E2">
        <w:rPr>
          <w:sz w:val="28"/>
        </w:rPr>
        <w:t>Ародь</w:t>
      </w:r>
      <w:proofErr w:type="spellEnd"/>
      <w:r w:rsidRPr="009208E2">
        <w:rPr>
          <w:sz w:val="28"/>
        </w:rPr>
        <w:t xml:space="preserve"> Эдвард </w:t>
      </w:r>
      <w:r w:rsidR="007D22D8">
        <w:rPr>
          <w:sz w:val="28"/>
        </w:rPr>
        <w:tab/>
      </w:r>
      <w:r w:rsidR="009208E2">
        <w:rPr>
          <w:sz w:val="28"/>
        </w:rPr>
        <w:t>(</w:t>
      </w:r>
      <w:r w:rsidR="009208E2" w:rsidRPr="009208E2">
        <w:rPr>
          <w:sz w:val="28"/>
        </w:rPr>
        <w:t>+37529 588 99 11,</w:t>
      </w:r>
      <w:r w:rsidR="009208E2">
        <w:rPr>
          <w:sz w:val="28"/>
        </w:rPr>
        <w:t xml:space="preserve"> </w:t>
      </w:r>
      <w:r w:rsidR="009208E2" w:rsidRPr="009208E2">
        <w:rPr>
          <w:sz w:val="28"/>
        </w:rPr>
        <w:t>ed_91161@mail.ru</w:t>
      </w:r>
      <w:r w:rsidR="009208E2">
        <w:rPr>
          <w:sz w:val="28"/>
        </w:rPr>
        <w:t>)</w:t>
      </w:r>
    </w:p>
    <w:p w:rsidR="00245622" w:rsidRPr="009208E2" w:rsidRDefault="00245622" w:rsidP="00245622">
      <w:pPr>
        <w:spacing w:before="0"/>
        <w:ind w:left="567" w:right="567"/>
        <w:rPr>
          <w:sz w:val="28"/>
        </w:rPr>
      </w:pPr>
      <w:r w:rsidRPr="009208E2">
        <w:rPr>
          <w:sz w:val="28"/>
        </w:rPr>
        <w:t xml:space="preserve">Главный секретарь </w:t>
      </w:r>
      <w:r w:rsidR="009208E2" w:rsidRPr="009208E2">
        <w:rPr>
          <w:sz w:val="28"/>
        </w:rPr>
        <w:t>–</w:t>
      </w:r>
      <w:r w:rsidRPr="009208E2">
        <w:rPr>
          <w:sz w:val="28"/>
        </w:rPr>
        <w:t xml:space="preserve"> </w:t>
      </w:r>
      <w:proofErr w:type="spellStart"/>
      <w:r w:rsidRPr="009208E2">
        <w:rPr>
          <w:sz w:val="28"/>
        </w:rPr>
        <w:t>Радкевич</w:t>
      </w:r>
      <w:proofErr w:type="spellEnd"/>
      <w:r w:rsidRPr="009208E2">
        <w:rPr>
          <w:sz w:val="28"/>
        </w:rPr>
        <w:t xml:space="preserve"> Мария </w:t>
      </w:r>
      <w:r w:rsidR="00B32FF6">
        <w:rPr>
          <w:sz w:val="28"/>
        </w:rPr>
        <w:tab/>
      </w:r>
      <w:r w:rsidR="00872055">
        <w:rPr>
          <w:sz w:val="28"/>
        </w:rPr>
        <w:t>(</w:t>
      </w:r>
      <w:r w:rsidR="00872055" w:rsidRPr="00872055">
        <w:rPr>
          <w:sz w:val="28"/>
        </w:rPr>
        <w:t>+37533</w:t>
      </w:r>
      <w:r w:rsidR="004F4E13">
        <w:rPr>
          <w:sz w:val="28"/>
        </w:rPr>
        <w:t xml:space="preserve"> </w:t>
      </w:r>
      <w:r w:rsidR="00872055" w:rsidRPr="00872055">
        <w:rPr>
          <w:sz w:val="28"/>
        </w:rPr>
        <w:t>621</w:t>
      </w:r>
      <w:r w:rsidR="004F4E13">
        <w:rPr>
          <w:sz w:val="28"/>
        </w:rPr>
        <w:t xml:space="preserve"> </w:t>
      </w:r>
      <w:r w:rsidR="00872055" w:rsidRPr="00872055">
        <w:rPr>
          <w:sz w:val="28"/>
        </w:rPr>
        <w:t>73</w:t>
      </w:r>
      <w:r w:rsidR="004F4E13">
        <w:rPr>
          <w:sz w:val="28"/>
        </w:rPr>
        <w:t xml:space="preserve"> </w:t>
      </w:r>
      <w:r w:rsidR="00872055" w:rsidRPr="00872055">
        <w:rPr>
          <w:sz w:val="28"/>
        </w:rPr>
        <w:t>53</w:t>
      </w:r>
      <w:r w:rsidR="00872055">
        <w:rPr>
          <w:sz w:val="28"/>
        </w:rPr>
        <w:t>)</w:t>
      </w:r>
    </w:p>
    <w:p w:rsidR="00245622" w:rsidRPr="009208E2" w:rsidRDefault="00245622" w:rsidP="00245622">
      <w:pPr>
        <w:spacing w:before="0"/>
        <w:ind w:left="567" w:right="567"/>
        <w:rPr>
          <w:sz w:val="28"/>
        </w:rPr>
      </w:pPr>
    </w:p>
    <w:p w:rsidR="00245622" w:rsidRPr="009208E2" w:rsidRDefault="00245622" w:rsidP="00245622">
      <w:pPr>
        <w:spacing w:before="0"/>
        <w:ind w:left="567" w:right="567"/>
        <w:rPr>
          <w:sz w:val="28"/>
        </w:rPr>
      </w:pPr>
      <w:r w:rsidRPr="009208E2">
        <w:rPr>
          <w:sz w:val="28"/>
        </w:rPr>
        <w:t>Зам. главного судьи по дистанциям –</w:t>
      </w:r>
      <w:r w:rsidR="009208E2" w:rsidRPr="009208E2">
        <w:rPr>
          <w:sz w:val="28"/>
        </w:rPr>
        <w:t xml:space="preserve"> </w:t>
      </w:r>
      <w:proofErr w:type="spellStart"/>
      <w:r w:rsidR="009208E2" w:rsidRPr="009208E2">
        <w:rPr>
          <w:sz w:val="28"/>
        </w:rPr>
        <w:t>Крапивко</w:t>
      </w:r>
      <w:proofErr w:type="spellEnd"/>
      <w:r w:rsidR="009208E2" w:rsidRPr="009208E2">
        <w:rPr>
          <w:sz w:val="28"/>
        </w:rPr>
        <w:t xml:space="preserve"> </w:t>
      </w:r>
      <w:r w:rsidRPr="009208E2">
        <w:rPr>
          <w:sz w:val="28"/>
        </w:rPr>
        <w:t xml:space="preserve">Дмитрий </w:t>
      </w:r>
    </w:p>
    <w:p w:rsidR="00245622" w:rsidRPr="009208E2" w:rsidRDefault="00245622" w:rsidP="00245622">
      <w:pPr>
        <w:spacing w:before="0"/>
        <w:ind w:left="567" w:right="567"/>
        <w:rPr>
          <w:sz w:val="28"/>
        </w:rPr>
      </w:pPr>
    </w:p>
    <w:p w:rsidR="00245622" w:rsidRPr="009208E2" w:rsidRDefault="00245622" w:rsidP="00245622">
      <w:pPr>
        <w:spacing w:before="0"/>
        <w:ind w:left="567" w:right="567"/>
        <w:rPr>
          <w:sz w:val="28"/>
        </w:rPr>
      </w:pPr>
      <w:r w:rsidRPr="009208E2">
        <w:rPr>
          <w:sz w:val="28"/>
        </w:rPr>
        <w:t>Контролер федерации – Давидович Дмитрий</w:t>
      </w:r>
    </w:p>
    <w:p w:rsidR="00245622" w:rsidRPr="009208E2" w:rsidRDefault="00245622" w:rsidP="00245622">
      <w:pPr>
        <w:spacing w:before="0"/>
        <w:ind w:left="567" w:right="567"/>
        <w:rPr>
          <w:sz w:val="28"/>
        </w:rPr>
      </w:pPr>
      <w:r w:rsidRPr="009208E2">
        <w:rPr>
          <w:sz w:val="28"/>
        </w:rPr>
        <w:t>Инспектор – Мелешко Евгений</w:t>
      </w:r>
    </w:p>
    <w:p w:rsidR="00245622" w:rsidRPr="009208E2" w:rsidRDefault="00245622" w:rsidP="009208E2">
      <w:pPr>
        <w:spacing w:before="0"/>
        <w:ind w:left="567" w:right="567"/>
        <w:rPr>
          <w:sz w:val="28"/>
        </w:rPr>
      </w:pPr>
    </w:p>
    <w:p w:rsidR="00245622" w:rsidRDefault="00245622" w:rsidP="00245622">
      <w:pPr>
        <w:spacing w:before="0"/>
        <w:ind w:left="567" w:right="567"/>
        <w:rPr>
          <w:sz w:val="28"/>
          <w:highlight w:val="none"/>
        </w:rPr>
      </w:pPr>
    </w:p>
    <w:p w:rsidR="00245622" w:rsidRDefault="00245622" w:rsidP="00245622">
      <w:pPr>
        <w:pStyle w:val="ac"/>
        <w:tabs>
          <w:tab w:val="left" w:pos="709"/>
        </w:tabs>
        <w:spacing w:before="0" w:line="240" w:lineRule="auto"/>
        <w:ind w:left="709" w:right="566"/>
        <w:contextualSpacing w:val="0"/>
        <w:rPr>
          <w:highlight w:val="none"/>
        </w:rPr>
      </w:pPr>
      <w:r w:rsidRPr="00EB1B19">
        <w:rPr>
          <w:highlight w:val="none"/>
        </w:rPr>
        <w:t>ЦЕНТР СОРЕВНОВАНИЙ / КОНТАКТЫ</w:t>
      </w:r>
    </w:p>
    <w:p w:rsidR="00245622" w:rsidRPr="0094312E" w:rsidRDefault="00245622" w:rsidP="00245622">
      <w:pPr>
        <w:spacing w:before="0"/>
        <w:rPr>
          <w:sz w:val="24"/>
          <w:highlight w:val="none"/>
        </w:rPr>
      </w:pPr>
    </w:p>
    <w:p w:rsidR="00245622" w:rsidRPr="00CB08D4" w:rsidRDefault="00245622" w:rsidP="00245622">
      <w:pPr>
        <w:tabs>
          <w:tab w:val="left" w:pos="709"/>
        </w:tabs>
        <w:spacing w:before="0"/>
        <w:ind w:left="709" w:right="567" w:firstLine="0"/>
        <w:contextualSpacing w:val="0"/>
        <w:rPr>
          <w:sz w:val="28"/>
          <w:szCs w:val="28"/>
          <w:highlight w:val="none"/>
        </w:rPr>
      </w:pPr>
      <w:r w:rsidRPr="00752F0C">
        <w:rPr>
          <w:sz w:val="28"/>
          <w:szCs w:val="28"/>
          <w:highlight w:val="none"/>
          <w:u w:val="single"/>
        </w:rPr>
        <w:t>Центр соревнований:</w:t>
      </w:r>
      <w:r w:rsidRPr="00752F0C">
        <w:rPr>
          <w:sz w:val="28"/>
          <w:szCs w:val="28"/>
          <w:highlight w:val="none"/>
        </w:rPr>
        <w:t xml:space="preserve"> Августовский канал</w:t>
      </w:r>
      <w:r w:rsidR="007D22D8">
        <w:rPr>
          <w:sz w:val="28"/>
          <w:szCs w:val="28"/>
          <w:highlight w:val="none"/>
        </w:rPr>
        <w:t>,</w:t>
      </w:r>
      <w:r w:rsidRPr="00752F0C">
        <w:rPr>
          <w:sz w:val="28"/>
          <w:szCs w:val="28"/>
          <w:highlight w:val="none"/>
        </w:rPr>
        <w:t xml:space="preserve"> шлюз </w:t>
      </w:r>
      <w:proofErr w:type="spellStart"/>
      <w:r w:rsidRPr="00752F0C">
        <w:rPr>
          <w:sz w:val="28"/>
          <w:szCs w:val="28"/>
          <w:highlight w:val="none"/>
        </w:rPr>
        <w:t>Домбровка</w:t>
      </w:r>
      <w:proofErr w:type="spellEnd"/>
      <w:r w:rsidRPr="00752F0C">
        <w:rPr>
          <w:sz w:val="28"/>
          <w:szCs w:val="28"/>
          <w:highlight w:val="none"/>
        </w:rPr>
        <w:t xml:space="preserve">, Гродненский район, </w:t>
      </w:r>
      <w:r w:rsidRPr="00CB08D4">
        <w:rPr>
          <w:sz w:val="28"/>
          <w:szCs w:val="28"/>
          <w:highlight w:val="none"/>
        </w:rPr>
        <w:t>Республика Беларусь.</w:t>
      </w:r>
    </w:p>
    <w:p w:rsidR="00245622" w:rsidRPr="00CB08D4" w:rsidRDefault="00DF508D" w:rsidP="00245622">
      <w:pPr>
        <w:tabs>
          <w:tab w:val="left" w:pos="3544"/>
        </w:tabs>
        <w:spacing w:before="0"/>
        <w:ind w:right="567"/>
        <w:rPr>
          <w:sz w:val="28"/>
          <w:szCs w:val="28"/>
          <w:highlight w:val="none"/>
        </w:rPr>
      </w:pPr>
      <w:hyperlink r:id="rId11" w:history="1">
        <w:r w:rsidR="00245622" w:rsidRPr="00CB08D4">
          <w:rPr>
            <w:rStyle w:val="ae"/>
            <w:sz w:val="28"/>
            <w:szCs w:val="28"/>
            <w:highlight w:val="none"/>
          </w:rPr>
          <w:t>Широта: 53°51′52″N (53.864331)</w:t>
        </w:r>
      </w:hyperlink>
    </w:p>
    <w:p w:rsidR="00245622" w:rsidRPr="00752F0C" w:rsidRDefault="00DF508D" w:rsidP="00245622">
      <w:pPr>
        <w:tabs>
          <w:tab w:val="left" w:pos="3544"/>
        </w:tabs>
        <w:spacing w:before="0"/>
        <w:ind w:right="567"/>
        <w:rPr>
          <w:color w:val="0000FF"/>
          <w:sz w:val="28"/>
          <w:szCs w:val="28"/>
          <w:highlight w:val="none"/>
          <w:u w:val="single"/>
        </w:rPr>
      </w:pPr>
      <w:hyperlink r:id="rId12" w:history="1">
        <w:r w:rsidR="00245622" w:rsidRPr="00CB08D4">
          <w:rPr>
            <w:rStyle w:val="ae"/>
            <w:sz w:val="28"/>
            <w:szCs w:val="28"/>
            <w:highlight w:val="none"/>
          </w:rPr>
          <w:t>Долгота: 23°37′22″E (23.622745)</w:t>
        </w:r>
      </w:hyperlink>
    </w:p>
    <w:p w:rsidR="00245622" w:rsidRPr="00AE1C81" w:rsidRDefault="00245622" w:rsidP="00245622">
      <w:pPr>
        <w:tabs>
          <w:tab w:val="left" w:pos="709"/>
        </w:tabs>
        <w:spacing w:before="0"/>
        <w:ind w:left="709" w:right="567" w:firstLine="0"/>
        <w:contextualSpacing w:val="0"/>
        <w:rPr>
          <w:sz w:val="16"/>
          <w:szCs w:val="16"/>
          <w:highlight w:val="none"/>
          <w:u w:val="single"/>
        </w:rPr>
      </w:pPr>
    </w:p>
    <w:p w:rsidR="00245622" w:rsidRPr="006411E6" w:rsidRDefault="00245622" w:rsidP="00245622">
      <w:pPr>
        <w:tabs>
          <w:tab w:val="left" w:pos="709"/>
        </w:tabs>
        <w:spacing w:before="0"/>
        <w:ind w:left="709" w:right="567" w:firstLine="0"/>
        <w:contextualSpacing w:val="0"/>
        <w:rPr>
          <w:sz w:val="16"/>
          <w:szCs w:val="16"/>
          <w:highlight w:val="none"/>
          <w:u w:val="single"/>
        </w:rPr>
      </w:pPr>
    </w:p>
    <w:p w:rsidR="00245622" w:rsidRPr="003B5CAE" w:rsidRDefault="00245622" w:rsidP="00245622">
      <w:pPr>
        <w:tabs>
          <w:tab w:val="left" w:pos="709"/>
        </w:tabs>
        <w:spacing w:before="0"/>
        <w:ind w:left="709" w:right="567" w:firstLine="0"/>
        <w:contextualSpacing w:val="0"/>
        <w:rPr>
          <w:rStyle w:val="ae"/>
          <w:sz w:val="28"/>
          <w:szCs w:val="28"/>
          <w:highlight w:val="none"/>
        </w:rPr>
      </w:pPr>
      <w:proofErr w:type="gramStart"/>
      <w:r w:rsidRPr="00752F0C">
        <w:rPr>
          <w:sz w:val="28"/>
          <w:szCs w:val="28"/>
          <w:highlight w:val="none"/>
          <w:u w:val="single"/>
          <w:lang w:val="en-US"/>
        </w:rPr>
        <w:t>e</w:t>
      </w:r>
      <w:r w:rsidRPr="003B5CAE">
        <w:rPr>
          <w:sz w:val="28"/>
          <w:szCs w:val="28"/>
          <w:highlight w:val="none"/>
          <w:u w:val="single"/>
        </w:rPr>
        <w:t>-</w:t>
      </w:r>
      <w:r w:rsidRPr="00752F0C">
        <w:rPr>
          <w:sz w:val="28"/>
          <w:szCs w:val="28"/>
          <w:highlight w:val="none"/>
          <w:u w:val="single"/>
          <w:lang w:val="en-US"/>
        </w:rPr>
        <w:t>mail</w:t>
      </w:r>
      <w:proofErr w:type="gramEnd"/>
      <w:r w:rsidRPr="003B5CAE">
        <w:rPr>
          <w:sz w:val="28"/>
          <w:szCs w:val="28"/>
          <w:highlight w:val="none"/>
          <w:u w:val="single"/>
        </w:rPr>
        <w:t>:</w:t>
      </w:r>
      <w:r w:rsidRPr="003B5CAE">
        <w:rPr>
          <w:sz w:val="28"/>
          <w:szCs w:val="28"/>
          <w:highlight w:val="none"/>
        </w:rPr>
        <w:t xml:space="preserve"> </w:t>
      </w:r>
      <w:hyperlink r:id="rId13" w:history="1">
        <w:r w:rsidRPr="00752F0C">
          <w:rPr>
            <w:rStyle w:val="ae"/>
            <w:sz w:val="28"/>
            <w:szCs w:val="28"/>
            <w:highlight w:val="none"/>
            <w:lang w:val="en-US"/>
          </w:rPr>
          <w:t>kronan</w:t>
        </w:r>
        <w:r w:rsidRPr="003B5CAE">
          <w:rPr>
            <w:rStyle w:val="ae"/>
            <w:sz w:val="28"/>
            <w:szCs w:val="28"/>
            <w:highlight w:val="none"/>
          </w:rPr>
          <w:t>@</w:t>
        </w:r>
        <w:r w:rsidRPr="00752F0C">
          <w:rPr>
            <w:rStyle w:val="ae"/>
            <w:sz w:val="28"/>
            <w:szCs w:val="28"/>
            <w:highlight w:val="none"/>
            <w:lang w:val="en-US"/>
          </w:rPr>
          <w:t>tut</w:t>
        </w:r>
        <w:r w:rsidRPr="003B5CAE">
          <w:rPr>
            <w:rStyle w:val="ae"/>
            <w:sz w:val="28"/>
            <w:szCs w:val="28"/>
            <w:highlight w:val="none"/>
          </w:rPr>
          <w:t>.</w:t>
        </w:r>
        <w:r w:rsidRPr="00752F0C">
          <w:rPr>
            <w:rStyle w:val="ae"/>
            <w:sz w:val="28"/>
            <w:szCs w:val="28"/>
            <w:highlight w:val="none"/>
            <w:lang w:val="en-US"/>
          </w:rPr>
          <w:t>by</w:t>
        </w:r>
      </w:hyperlink>
    </w:p>
    <w:p w:rsidR="00245622" w:rsidRPr="003B5CAE" w:rsidRDefault="00245622" w:rsidP="00245622">
      <w:pPr>
        <w:tabs>
          <w:tab w:val="left" w:pos="709"/>
        </w:tabs>
        <w:spacing w:before="0"/>
        <w:ind w:left="709" w:right="567" w:firstLine="0"/>
        <w:contextualSpacing w:val="0"/>
        <w:rPr>
          <w:rStyle w:val="ae"/>
          <w:sz w:val="16"/>
          <w:szCs w:val="16"/>
          <w:highlight w:val="none"/>
        </w:rPr>
      </w:pPr>
    </w:p>
    <w:p w:rsidR="00245622" w:rsidRPr="00752F0C" w:rsidRDefault="00245622" w:rsidP="00245622">
      <w:pPr>
        <w:tabs>
          <w:tab w:val="left" w:pos="709"/>
        </w:tabs>
        <w:spacing w:before="0"/>
        <w:ind w:left="709" w:right="567" w:firstLine="0"/>
        <w:contextualSpacing w:val="0"/>
        <w:rPr>
          <w:color w:val="0000FF"/>
          <w:sz w:val="28"/>
          <w:szCs w:val="28"/>
          <w:highlight w:val="none"/>
          <w:u w:val="single"/>
        </w:rPr>
      </w:pPr>
      <w:r w:rsidRPr="00752F0C">
        <w:rPr>
          <w:sz w:val="28"/>
          <w:szCs w:val="28"/>
          <w:highlight w:val="none"/>
          <w:u w:val="single"/>
        </w:rPr>
        <w:t>Сайт соревнований:</w:t>
      </w:r>
      <w:r w:rsidRPr="00752F0C">
        <w:rPr>
          <w:sz w:val="28"/>
          <w:szCs w:val="28"/>
          <w:highlight w:val="none"/>
        </w:rPr>
        <w:t xml:space="preserve"> </w:t>
      </w:r>
      <w:hyperlink r:id="rId14">
        <w:proofErr w:type="spellStart"/>
        <w:r w:rsidRPr="00752F0C">
          <w:rPr>
            <w:color w:val="0000FF"/>
            <w:sz w:val="28"/>
            <w:szCs w:val="28"/>
            <w:highlight w:val="none"/>
            <w:u w:val="single"/>
            <w:lang w:val="en-US"/>
          </w:rPr>
          <w:t>kronanorient</w:t>
        </w:r>
        <w:proofErr w:type="spellEnd"/>
        <w:r w:rsidRPr="00752F0C">
          <w:rPr>
            <w:color w:val="0000FF"/>
            <w:sz w:val="28"/>
            <w:szCs w:val="28"/>
            <w:highlight w:val="none"/>
            <w:u w:val="single"/>
          </w:rPr>
          <w:t>.</w:t>
        </w:r>
        <w:proofErr w:type="spellStart"/>
        <w:r w:rsidRPr="00752F0C">
          <w:rPr>
            <w:color w:val="0000FF"/>
            <w:sz w:val="28"/>
            <w:szCs w:val="28"/>
            <w:highlight w:val="none"/>
            <w:u w:val="single"/>
            <w:lang w:val="en-US"/>
          </w:rPr>
          <w:t>grodno</w:t>
        </w:r>
        <w:proofErr w:type="spellEnd"/>
        <w:r w:rsidRPr="00752F0C">
          <w:rPr>
            <w:color w:val="0000FF"/>
            <w:sz w:val="28"/>
            <w:szCs w:val="28"/>
            <w:highlight w:val="none"/>
            <w:u w:val="single"/>
          </w:rPr>
          <w:t>.</w:t>
        </w:r>
        <w:r w:rsidRPr="00752F0C">
          <w:rPr>
            <w:color w:val="0000FF"/>
            <w:sz w:val="28"/>
            <w:szCs w:val="28"/>
            <w:highlight w:val="none"/>
            <w:u w:val="single"/>
            <w:lang w:val="en-US"/>
          </w:rPr>
          <w:t>net</w:t>
        </w:r>
      </w:hyperlink>
    </w:p>
    <w:p w:rsidR="00245622" w:rsidRDefault="00245622" w:rsidP="00245622">
      <w:pPr>
        <w:tabs>
          <w:tab w:val="left" w:pos="5670"/>
        </w:tabs>
        <w:spacing w:before="0"/>
        <w:ind w:right="567"/>
        <w:rPr>
          <w:color w:val="0000FF"/>
          <w:highlight w:val="none"/>
          <w:u w:val="single"/>
        </w:rPr>
      </w:pPr>
    </w:p>
    <w:p w:rsidR="007D22D8" w:rsidRDefault="007D22D8" w:rsidP="00245622">
      <w:pPr>
        <w:pStyle w:val="ac"/>
        <w:spacing w:before="0" w:line="240" w:lineRule="auto"/>
        <w:contextualSpacing w:val="0"/>
        <w:rPr>
          <w:highlight w:val="none"/>
        </w:rPr>
      </w:pPr>
    </w:p>
    <w:p w:rsidR="007D22D8" w:rsidRDefault="007D22D8" w:rsidP="00245622">
      <w:pPr>
        <w:pStyle w:val="ac"/>
        <w:spacing w:before="0" w:line="240" w:lineRule="auto"/>
        <w:contextualSpacing w:val="0"/>
        <w:rPr>
          <w:highlight w:val="none"/>
        </w:rPr>
      </w:pPr>
    </w:p>
    <w:p w:rsidR="007D22D8" w:rsidRDefault="007D22D8" w:rsidP="00245622">
      <w:pPr>
        <w:pStyle w:val="ac"/>
        <w:spacing w:before="0" w:line="240" w:lineRule="auto"/>
        <w:contextualSpacing w:val="0"/>
        <w:rPr>
          <w:highlight w:val="none"/>
        </w:rPr>
      </w:pPr>
    </w:p>
    <w:p w:rsidR="00245622" w:rsidRPr="006411E6" w:rsidRDefault="00245622" w:rsidP="00245622">
      <w:pPr>
        <w:pStyle w:val="ac"/>
        <w:spacing w:before="0" w:line="240" w:lineRule="auto"/>
        <w:contextualSpacing w:val="0"/>
        <w:rPr>
          <w:highlight w:val="none"/>
        </w:rPr>
      </w:pPr>
      <w:r w:rsidRPr="00EB1B19">
        <w:rPr>
          <w:highlight w:val="none"/>
        </w:rPr>
        <w:lastRenderedPageBreak/>
        <w:t>ПРОГРАММА</w:t>
      </w:r>
    </w:p>
    <w:p w:rsidR="00245622" w:rsidRPr="006411E6" w:rsidRDefault="00245622" w:rsidP="00245622">
      <w:pPr>
        <w:rPr>
          <w:sz w:val="18"/>
          <w:szCs w:val="18"/>
          <w:highlight w:val="none"/>
        </w:rPr>
      </w:pPr>
    </w:p>
    <w:tbl>
      <w:tblPr>
        <w:tblW w:w="10870" w:type="dxa"/>
        <w:jc w:val="center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2"/>
        <w:gridCol w:w="9178"/>
      </w:tblGrid>
      <w:tr w:rsidR="00245622" w:rsidRPr="0094312E" w:rsidTr="00B841DA">
        <w:trPr>
          <w:jc w:val="center"/>
        </w:trPr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22" w:rsidRPr="0094312E" w:rsidRDefault="00245622" w:rsidP="00B841DA">
            <w:pPr>
              <w:spacing w:before="0"/>
              <w:ind w:firstLine="0"/>
              <w:contextualSpacing w:val="0"/>
              <w:rPr>
                <w:sz w:val="28"/>
                <w:highlight w:val="none"/>
              </w:rPr>
            </w:pPr>
            <w:r>
              <w:rPr>
                <w:b/>
                <w:sz w:val="28"/>
                <w:highlight w:val="none"/>
                <w:u w:val="single"/>
                <w:lang w:val="en-US"/>
              </w:rPr>
              <w:t>11</w:t>
            </w:r>
            <w:r w:rsidRPr="0094312E">
              <w:rPr>
                <w:b/>
                <w:sz w:val="28"/>
                <w:highlight w:val="none"/>
                <w:u w:val="single"/>
              </w:rPr>
              <w:t>.0</w:t>
            </w:r>
            <w:r>
              <w:rPr>
                <w:b/>
                <w:sz w:val="28"/>
                <w:highlight w:val="none"/>
                <w:u w:val="single"/>
                <w:lang w:val="en-US"/>
              </w:rPr>
              <w:t>9</w:t>
            </w:r>
            <w:r w:rsidRPr="0094312E">
              <w:rPr>
                <w:b/>
                <w:sz w:val="28"/>
                <w:highlight w:val="none"/>
                <w:u w:val="single"/>
              </w:rPr>
              <w:t>.2015</w:t>
            </w:r>
          </w:p>
        </w:tc>
        <w:tc>
          <w:tcPr>
            <w:tcW w:w="9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22" w:rsidRPr="00EE00E5" w:rsidRDefault="00245622" w:rsidP="00B841DA">
            <w:pPr>
              <w:spacing w:before="0"/>
              <w:ind w:firstLine="0"/>
              <w:contextualSpacing w:val="0"/>
              <w:rPr>
                <w:b/>
                <w:sz w:val="28"/>
                <w:highlight w:val="none"/>
                <w:u w:val="single"/>
              </w:rPr>
            </w:pPr>
            <w:r w:rsidRPr="0094312E">
              <w:rPr>
                <w:b/>
                <w:sz w:val="28"/>
                <w:highlight w:val="none"/>
                <w:u w:val="single"/>
              </w:rPr>
              <w:t xml:space="preserve">1 </w:t>
            </w:r>
            <w:r w:rsidR="004F4E13" w:rsidRPr="0094312E">
              <w:rPr>
                <w:b/>
                <w:sz w:val="28"/>
                <w:highlight w:val="none"/>
                <w:u w:val="single"/>
              </w:rPr>
              <w:t>день</w:t>
            </w:r>
          </w:p>
          <w:p w:rsidR="00245622" w:rsidRPr="00BD5F04" w:rsidRDefault="00245622" w:rsidP="00B841DA">
            <w:pPr>
              <w:spacing w:before="0"/>
              <w:ind w:firstLine="0"/>
              <w:contextualSpacing w:val="0"/>
              <w:rPr>
                <w:sz w:val="28"/>
                <w:highlight w:val="none"/>
              </w:rPr>
            </w:pPr>
            <w:r>
              <w:rPr>
                <w:sz w:val="28"/>
              </w:rPr>
              <w:t>Заезд и размещение</w:t>
            </w:r>
            <w:r w:rsidRPr="00BD5F04">
              <w:rPr>
                <w:sz w:val="28"/>
              </w:rPr>
              <w:t xml:space="preserve"> в центре соревнований</w:t>
            </w:r>
          </w:p>
        </w:tc>
      </w:tr>
      <w:tr w:rsidR="00245622" w:rsidRPr="0094312E" w:rsidTr="00B841DA">
        <w:trPr>
          <w:jc w:val="center"/>
        </w:trPr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22" w:rsidRPr="0094312E" w:rsidRDefault="00245622" w:rsidP="00B841DA">
            <w:pPr>
              <w:spacing w:before="0"/>
              <w:ind w:firstLine="0"/>
              <w:contextualSpacing w:val="0"/>
              <w:rPr>
                <w:sz w:val="28"/>
                <w:highlight w:val="none"/>
              </w:rPr>
            </w:pPr>
            <w:r>
              <w:rPr>
                <w:b/>
                <w:sz w:val="28"/>
                <w:highlight w:val="none"/>
                <w:u w:val="single"/>
              </w:rPr>
              <w:t>12</w:t>
            </w:r>
            <w:r w:rsidRPr="0094312E">
              <w:rPr>
                <w:b/>
                <w:sz w:val="28"/>
                <w:highlight w:val="none"/>
                <w:u w:val="single"/>
              </w:rPr>
              <w:t>.0</w:t>
            </w:r>
            <w:r>
              <w:rPr>
                <w:b/>
                <w:sz w:val="28"/>
                <w:highlight w:val="none"/>
                <w:u w:val="single"/>
              </w:rPr>
              <w:t>9</w:t>
            </w:r>
            <w:r w:rsidRPr="0094312E">
              <w:rPr>
                <w:b/>
                <w:sz w:val="28"/>
                <w:highlight w:val="none"/>
                <w:u w:val="single"/>
              </w:rPr>
              <w:t>.2015</w:t>
            </w:r>
          </w:p>
        </w:tc>
        <w:tc>
          <w:tcPr>
            <w:tcW w:w="9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22" w:rsidRPr="0094312E" w:rsidRDefault="00245622" w:rsidP="00B841DA">
            <w:pPr>
              <w:spacing w:before="0"/>
              <w:ind w:firstLine="0"/>
              <w:contextualSpacing w:val="0"/>
              <w:rPr>
                <w:sz w:val="28"/>
                <w:highlight w:val="none"/>
              </w:rPr>
            </w:pPr>
            <w:r>
              <w:rPr>
                <w:b/>
                <w:sz w:val="28"/>
                <w:highlight w:val="none"/>
                <w:u w:val="single"/>
              </w:rPr>
              <w:t>2</w:t>
            </w:r>
            <w:r w:rsidRPr="0094312E">
              <w:rPr>
                <w:b/>
                <w:sz w:val="28"/>
                <w:highlight w:val="none"/>
                <w:u w:val="single"/>
              </w:rPr>
              <w:t xml:space="preserve"> </w:t>
            </w:r>
            <w:r w:rsidR="004F4E13" w:rsidRPr="0094312E">
              <w:rPr>
                <w:b/>
                <w:sz w:val="28"/>
                <w:highlight w:val="none"/>
                <w:u w:val="single"/>
              </w:rPr>
              <w:t>день</w:t>
            </w:r>
          </w:p>
        </w:tc>
      </w:tr>
      <w:tr w:rsidR="00245622" w:rsidRPr="0094312E" w:rsidTr="00B841DA">
        <w:trPr>
          <w:trHeight w:val="863"/>
          <w:jc w:val="center"/>
        </w:trPr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22" w:rsidRPr="0094312E" w:rsidRDefault="00245622" w:rsidP="00B841DA">
            <w:pPr>
              <w:spacing w:before="0"/>
              <w:ind w:firstLine="0"/>
              <w:contextualSpacing w:val="0"/>
              <w:rPr>
                <w:sz w:val="28"/>
                <w:highlight w:val="none"/>
              </w:rPr>
            </w:pPr>
          </w:p>
        </w:tc>
        <w:tc>
          <w:tcPr>
            <w:tcW w:w="9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22" w:rsidRPr="0094312E" w:rsidRDefault="00245622" w:rsidP="00B841DA">
            <w:pPr>
              <w:spacing w:before="0"/>
              <w:ind w:firstLine="0"/>
              <w:rPr>
                <w:sz w:val="28"/>
                <w:highlight w:val="none"/>
              </w:rPr>
            </w:pPr>
            <w:r>
              <w:rPr>
                <w:b/>
                <w:sz w:val="28"/>
                <w:highlight w:val="none"/>
              </w:rPr>
              <w:t>11</w:t>
            </w:r>
            <w:r w:rsidRPr="00C4622A">
              <w:rPr>
                <w:b/>
                <w:sz w:val="28"/>
                <w:highlight w:val="none"/>
              </w:rPr>
              <w:t>:00-1</w:t>
            </w:r>
            <w:r>
              <w:rPr>
                <w:b/>
                <w:sz w:val="28"/>
                <w:highlight w:val="none"/>
              </w:rPr>
              <w:t>3</w:t>
            </w:r>
            <w:r w:rsidRPr="00C4622A">
              <w:rPr>
                <w:b/>
                <w:sz w:val="28"/>
                <w:highlight w:val="none"/>
              </w:rPr>
              <w:t>:00</w:t>
            </w:r>
            <w:r w:rsidRPr="0094312E">
              <w:rPr>
                <w:sz w:val="28"/>
                <w:highlight w:val="none"/>
              </w:rPr>
              <w:t xml:space="preserve"> </w:t>
            </w:r>
            <w:r>
              <w:rPr>
                <w:sz w:val="28"/>
                <w:highlight w:val="none"/>
              </w:rPr>
              <w:t>–</w:t>
            </w:r>
            <w:r w:rsidRPr="0094312E">
              <w:rPr>
                <w:sz w:val="28"/>
                <w:highlight w:val="none"/>
              </w:rPr>
              <w:t xml:space="preserve"> Регистрация в центре соревнований</w:t>
            </w:r>
          </w:p>
          <w:p w:rsidR="00245622" w:rsidRDefault="00245622" w:rsidP="00B841DA">
            <w:pPr>
              <w:tabs>
                <w:tab w:val="left" w:pos="810"/>
              </w:tabs>
              <w:spacing w:before="0"/>
              <w:ind w:firstLine="0"/>
              <w:rPr>
                <w:sz w:val="28"/>
                <w:highlight w:val="none"/>
              </w:rPr>
            </w:pPr>
            <w:r w:rsidRPr="00B6535F">
              <w:rPr>
                <w:sz w:val="28"/>
                <w:highlight w:val="none"/>
              </w:rPr>
              <w:tab/>
            </w:r>
            <w:r w:rsidRPr="00C4622A">
              <w:rPr>
                <w:b/>
                <w:sz w:val="28"/>
                <w:highlight w:val="none"/>
              </w:rPr>
              <w:t>14:00</w:t>
            </w:r>
            <w:r w:rsidRPr="0094312E">
              <w:rPr>
                <w:sz w:val="28"/>
                <w:highlight w:val="none"/>
              </w:rPr>
              <w:t xml:space="preserve"> </w:t>
            </w:r>
            <w:r>
              <w:rPr>
                <w:sz w:val="28"/>
                <w:highlight w:val="none"/>
              </w:rPr>
              <w:t>–</w:t>
            </w:r>
            <w:r w:rsidRPr="0094312E">
              <w:rPr>
                <w:sz w:val="28"/>
                <w:highlight w:val="none"/>
              </w:rPr>
              <w:t xml:space="preserve"> </w:t>
            </w:r>
            <w:r w:rsidRPr="009909A6">
              <w:rPr>
                <w:sz w:val="28"/>
                <w:highlight w:val="none"/>
              </w:rPr>
              <w:t xml:space="preserve">Старт на </w:t>
            </w:r>
            <w:r>
              <w:rPr>
                <w:sz w:val="28"/>
                <w:highlight w:val="none"/>
              </w:rPr>
              <w:t>длинной</w:t>
            </w:r>
            <w:r w:rsidRPr="009909A6">
              <w:rPr>
                <w:sz w:val="28"/>
                <w:highlight w:val="none"/>
              </w:rPr>
              <w:t xml:space="preserve"> дистанции </w:t>
            </w:r>
          </w:p>
          <w:p w:rsidR="00245622" w:rsidRPr="00AE1C81" w:rsidRDefault="00245622" w:rsidP="00B841DA">
            <w:pPr>
              <w:tabs>
                <w:tab w:val="left" w:pos="810"/>
              </w:tabs>
              <w:spacing w:before="0"/>
              <w:ind w:left="1943" w:hanging="1943"/>
              <w:rPr>
                <w:sz w:val="28"/>
              </w:rPr>
            </w:pPr>
            <w:r w:rsidRPr="00B6535F">
              <w:rPr>
                <w:sz w:val="28"/>
                <w:highlight w:val="none"/>
              </w:rPr>
              <w:tab/>
            </w:r>
            <w:r w:rsidRPr="00C4622A">
              <w:rPr>
                <w:b/>
                <w:sz w:val="28"/>
                <w:highlight w:val="none"/>
              </w:rPr>
              <w:t>1</w:t>
            </w:r>
            <w:r>
              <w:rPr>
                <w:b/>
                <w:sz w:val="28"/>
                <w:highlight w:val="none"/>
              </w:rPr>
              <w:t>9</w:t>
            </w:r>
            <w:r w:rsidRPr="00C4622A">
              <w:rPr>
                <w:b/>
                <w:sz w:val="28"/>
                <w:highlight w:val="none"/>
              </w:rPr>
              <w:t>:</w:t>
            </w:r>
            <w:r>
              <w:rPr>
                <w:b/>
                <w:sz w:val="28"/>
                <w:highlight w:val="none"/>
              </w:rPr>
              <w:t>3</w:t>
            </w:r>
            <w:r w:rsidRPr="00C4622A">
              <w:rPr>
                <w:b/>
                <w:sz w:val="28"/>
                <w:highlight w:val="none"/>
              </w:rPr>
              <w:t>0</w:t>
            </w:r>
            <w:r w:rsidRPr="0094312E">
              <w:rPr>
                <w:sz w:val="28"/>
                <w:highlight w:val="none"/>
              </w:rPr>
              <w:t xml:space="preserve"> </w:t>
            </w:r>
            <w:r>
              <w:rPr>
                <w:sz w:val="28"/>
                <w:highlight w:val="none"/>
              </w:rPr>
              <w:t>–</w:t>
            </w:r>
            <w:r w:rsidRPr="0094312E">
              <w:rPr>
                <w:sz w:val="28"/>
                <w:highlight w:val="none"/>
              </w:rPr>
              <w:t xml:space="preserve"> </w:t>
            </w:r>
            <w:r w:rsidRPr="00BD5F04">
              <w:rPr>
                <w:sz w:val="28"/>
              </w:rPr>
              <w:t>Церемония награждения</w:t>
            </w:r>
            <w:r>
              <w:rPr>
                <w:sz w:val="28"/>
              </w:rPr>
              <w:t xml:space="preserve"> победителей и </w:t>
            </w:r>
          </w:p>
          <w:p w:rsidR="00245622" w:rsidRPr="0094312E" w:rsidRDefault="00245622" w:rsidP="00B841DA">
            <w:pPr>
              <w:tabs>
                <w:tab w:val="left" w:pos="810"/>
              </w:tabs>
              <w:spacing w:before="0"/>
              <w:ind w:left="1943" w:hanging="1943"/>
              <w:rPr>
                <w:sz w:val="28"/>
                <w:highlight w:val="none"/>
              </w:rPr>
            </w:pPr>
            <w:r w:rsidRPr="006411E6">
              <w:rPr>
                <w:sz w:val="28"/>
              </w:rPr>
              <w:t xml:space="preserve">                           </w:t>
            </w:r>
            <w:r>
              <w:rPr>
                <w:sz w:val="28"/>
              </w:rPr>
              <w:t>призеров на длинной дистанции</w:t>
            </w:r>
          </w:p>
        </w:tc>
      </w:tr>
      <w:tr w:rsidR="00245622" w:rsidRPr="0094312E" w:rsidTr="00B841DA">
        <w:trPr>
          <w:jc w:val="center"/>
        </w:trPr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22" w:rsidRPr="0094312E" w:rsidRDefault="00245622" w:rsidP="00B841DA">
            <w:pPr>
              <w:spacing w:before="0"/>
              <w:ind w:firstLine="0"/>
              <w:contextualSpacing w:val="0"/>
              <w:rPr>
                <w:sz w:val="28"/>
                <w:highlight w:val="none"/>
              </w:rPr>
            </w:pPr>
            <w:r>
              <w:rPr>
                <w:b/>
                <w:sz w:val="28"/>
                <w:highlight w:val="none"/>
                <w:u w:val="single"/>
              </w:rPr>
              <w:t>13</w:t>
            </w:r>
            <w:r w:rsidRPr="0094312E">
              <w:rPr>
                <w:b/>
                <w:sz w:val="28"/>
                <w:highlight w:val="none"/>
                <w:u w:val="single"/>
              </w:rPr>
              <w:t>.0</w:t>
            </w:r>
            <w:r>
              <w:rPr>
                <w:b/>
                <w:sz w:val="28"/>
                <w:highlight w:val="none"/>
                <w:u w:val="single"/>
              </w:rPr>
              <w:t>9</w:t>
            </w:r>
            <w:r w:rsidRPr="0094312E">
              <w:rPr>
                <w:b/>
                <w:sz w:val="28"/>
                <w:highlight w:val="none"/>
                <w:u w:val="single"/>
              </w:rPr>
              <w:t>.2015</w:t>
            </w:r>
          </w:p>
        </w:tc>
        <w:tc>
          <w:tcPr>
            <w:tcW w:w="9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22" w:rsidRPr="0094312E" w:rsidRDefault="00245622" w:rsidP="00B841DA">
            <w:pPr>
              <w:spacing w:before="0"/>
              <w:ind w:firstLine="0"/>
              <w:contextualSpacing w:val="0"/>
              <w:rPr>
                <w:sz w:val="28"/>
                <w:highlight w:val="none"/>
              </w:rPr>
            </w:pPr>
            <w:r>
              <w:rPr>
                <w:b/>
                <w:sz w:val="28"/>
                <w:highlight w:val="none"/>
                <w:u w:val="single"/>
              </w:rPr>
              <w:t>3</w:t>
            </w:r>
            <w:r w:rsidRPr="0094312E">
              <w:rPr>
                <w:b/>
                <w:sz w:val="28"/>
                <w:highlight w:val="none"/>
                <w:u w:val="single"/>
              </w:rPr>
              <w:t xml:space="preserve"> </w:t>
            </w:r>
            <w:r w:rsidR="004F4E13" w:rsidRPr="0094312E">
              <w:rPr>
                <w:b/>
                <w:sz w:val="28"/>
                <w:highlight w:val="none"/>
                <w:u w:val="single"/>
              </w:rPr>
              <w:t>день</w:t>
            </w:r>
          </w:p>
        </w:tc>
      </w:tr>
      <w:tr w:rsidR="00245622" w:rsidRPr="0094312E" w:rsidTr="00B841DA">
        <w:trPr>
          <w:trHeight w:val="859"/>
          <w:jc w:val="center"/>
        </w:trPr>
        <w:tc>
          <w:tcPr>
            <w:tcW w:w="1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22" w:rsidRPr="0094312E" w:rsidRDefault="00245622" w:rsidP="00B841DA">
            <w:pPr>
              <w:spacing w:before="0"/>
              <w:ind w:firstLine="0"/>
              <w:contextualSpacing w:val="0"/>
              <w:rPr>
                <w:sz w:val="28"/>
                <w:highlight w:val="none"/>
              </w:rPr>
            </w:pPr>
          </w:p>
        </w:tc>
        <w:tc>
          <w:tcPr>
            <w:tcW w:w="9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22" w:rsidRPr="00C4622A" w:rsidRDefault="00245622" w:rsidP="00B841DA">
            <w:pPr>
              <w:spacing w:before="0"/>
              <w:ind w:left="810" w:firstLine="0"/>
              <w:rPr>
                <w:sz w:val="28"/>
                <w:highlight w:val="none"/>
              </w:rPr>
            </w:pPr>
            <w:r w:rsidRPr="00C4622A">
              <w:rPr>
                <w:b/>
                <w:sz w:val="28"/>
                <w:highlight w:val="none"/>
              </w:rPr>
              <w:t>1</w:t>
            </w:r>
            <w:r>
              <w:rPr>
                <w:b/>
                <w:sz w:val="28"/>
                <w:highlight w:val="none"/>
              </w:rPr>
              <w:t>0</w:t>
            </w:r>
            <w:r w:rsidRPr="00C4622A">
              <w:rPr>
                <w:b/>
                <w:sz w:val="28"/>
                <w:highlight w:val="none"/>
              </w:rPr>
              <w:t>:</w:t>
            </w:r>
            <w:r>
              <w:rPr>
                <w:b/>
                <w:sz w:val="28"/>
                <w:highlight w:val="none"/>
              </w:rPr>
              <w:t>0</w:t>
            </w:r>
            <w:r w:rsidRPr="00C4622A">
              <w:rPr>
                <w:b/>
                <w:sz w:val="28"/>
                <w:highlight w:val="none"/>
              </w:rPr>
              <w:t>0</w:t>
            </w:r>
            <w:r w:rsidRPr="00C4622A">
              <w:rPr>
                <w:sz w:val="28"/>
                <w:highlight w:val="none"/>
              </w:rPr>
              <w:t xml:space="preserve"> </w:t>
            </w:r>
            <w:r>
              <w:rPr>
                <w:sz w:val="28"/>
                <w:highlight w:val="none"/>
              </w:rPr>
              <w:t>–</w:t>
            </w:r>
            <w:r w:rsidRPr="00C4622A">
              <w:rPr>
                <w:sz w:val="28"/>
                <w:highlight w:val="none"/>
              </w:rPr>
              <w:t xml:space="preserve"> </w:t>
            </w:r>
            <w:r w:rsidRPr="00E4041F">
              <w:rPr>
                <w:sz w:val="28"/>
                <w:highlight w:val="none"/>
              </w:rPr>
              <w:t xml:space="preserve">Старт эстафеты </w:t>
            </w:r>
          </w:p>
          <w:p w:rsidR="00245622" w:rsidRPr="00C4622A" w:rsidRDefault="00245622" w:rsidP="00B841DA">
            <w:pPr>
              <w:spacing w:before="0"/>
              <w:ind w:left="810" w:firstLine="0"/>
              <w:jc w:val="left"/>
              <w:rPr>
                <w:sz w:val="28"/>
                <w:highlight w:val="none"/>
              </w:rPr>
            </w:pPr>
            <w:r w:rsidRPr="00C4622A">
              <w:rPr>
                <w:b/>
                <w:sz w:val="28"/>
                <w:highlight w:val="none"/>
              </w:rPr>
              <w:t>1</w:t>
            </w:r>
            <w:r>
              <w:rPr>
                <w:b/>
                <w:sz w:val="28"/>
                <w:highlight w:val="none"/>
              </w:rPr>
              <w:t>4</w:t>
            </w:r>
            <w:r w:rsidRPr="00C4622A">
              <w:rPr>
                <w:b/>
                <w:sz w:val="28"/>
                <w:highlight w:val="none"/>
              </w:rPr>
              <w:t>:00</w:t>
            </w:r>
            <w:r w:rsidRPr="00C4622A">
              <w:rPr>
                <w:sz w:val="28"/>
                <w:highlight w:val="none"/>
              </w:rPr>
              <w:t xml:space="preserve"> </w:t>
            </w:r>
            <w:r>
              <w:rPr>
                <w:sz w:val="28"/>
                <w:highlight w:val="none"/>
              </w:rPr>
              <w:t>–</w:t>
            </w:r>
            <w:r w:rsidRPr="00C4622A">
              <w:rPr>
                <w:sz w:val="28"/>
                <w:highlight w:val="none"/>
              </w:rPr>
              <w:t xml:space="preserve"> </w:t>
            </w:r>
            <w:r>
              <w:rPr>
                <w:sz w:val="28"/>
                <w:highlight w:val="none"/>
              </w:rPr>
              <w:t>Церемония награждения</w:t>
            </w:r>
          </w:p>
        </w:tc>
      </w:tr>
    </w:tbl>
    <w:p w:rsidR="00245622" w:rsidRDefault="00245622" w:rsidP="00245622">
      <w:pPr>
        <w:pStyle w:val="ac"/>
        <w:spacing w:before="0" w:line="240" w:lineRule="auto"/>
        <w:contextualSpacing w:val="0"/>
        <w:rPr>
          <w:highlight w:val="none"/>
          <w:lang w:val="en-US"/>
        </w:rPr>
      </w:pPr>
      <w:bookmarkStart w:id="5" w:name="h.v3dta0aofv8u" w:colFirst="0" w:colLast="0"/>
      <w:bookmarkStart w:id="6" w:name="h.pdpq38vhoraw" w:colFirst="0" w:colLast="0"/>
      <w:bookmarkEnd w:id="5"/>
      <w:bookmarkEnd w:id="6"/>
    </w:p>
    <w:p w:rsidR="00245622" w:rsidRDefault="00245622" w:rsidP="00245622">
      <w:pPr>
        <w:pStyle w:val="ac"/>
        <w:spacing w:before="0" w:line="240" w:lineRule="auto"/>
        <w:contextualSpacing w:val="0"/>
        <w:rPr>
          <w:highlight w:val="none"/>
        </w:rPr>
      </w:pPr>
      <w:r>
        <w:rPr>
          <w:highlight w:val="none"/>
        </w:rPr>
        <w:t>УЧАСТНИКИ</w:t>
      </w:r>
    </w:p>
    <w:p w:rsidR="007D22D8" w:rsidRPr="007D22D8" w:rsidRDefault="007D22D8" w:rsidP="007D22D8">
      <w:pPr>
        <w:rPr>
          <w:highlight w:val="none"/>
        </w:rPr>
      </w:pPr>
    </w:p>
    <w:p w:rsidR="00245622" w:rsidRPr="00E87DED" w:rsidRDefault="00245622" w:rsidP="00245622">
      <w:pPr>
        <w:spacing w:before="0"/>
        <w:ind w:left="567" w:right="566"/>
        <w:contextualSpacing w:val="0"/>
        <w:rPr>
          <w:color w:val="auto"/>
          <w:sz w:val="28"/>
          <w:highlight w:val="none"/>
        </w:rPr>
      </w:pPr>
      <w:r w:rsidRPr="00E87DED">
        <w:rPr>
          <w:color w:val="auto"/>
          <w:sz w:val="28"/>
          <w:highlight w:val="none"/>
        </w:rPr>
        <w:t xml:space="preserve">В </w:t>
      </w:r>
      <w:r>
        <w:rPr>
          <w:color w:val="auto"/>
          <w:sz w:val="28"/>
          <w:highlight w:val="none"/>
        </w:rPr>
        <w:t>Кубке Беларуси у</w:t>
      </w:r>
      <w:r w:rsidRPr="00E87DED">
        <w:rPr>
          <w:color w:val="auto"/>
          <w:sz w:val="28"/>
          <w:highlight w:val="none"/>
        </w:rPr>
        <w:t>частвуют члены БФО в составах команд клубов. Состав команды не ограничен</w:t>
      </w:r>
      <w:r>
        <w:rPr>
          <w:color w:val="auto"/>
          <w:sz w:val="28"/>
          <w:highlight w:val="none"/>
        </w:rPr>
        <w:t xml:space="preserve">. </w:t>
      </w:r>
      <w:r w:rsidR="00207AF1">
        <w:rPr>
          <w:color w:val="auto"/>
          <w:sz w:val="28"/>
          <w:highlight w:val="none"/>
        </w:rPr>
        <w:t>Эстафетные к</w:t>
      </w:r>
      <w:r w:rsidR="00207AF1" w:rsidRPr="00207AF1">
        <w:rPr>
          <w:color w:val="auto"/>
          <w:sz w:val="28"/>
          <w:highlight w:val="none"/>
        </w:rPr>
        <w:t>оманды, составленные из спортсменов разных клубов, а также смешанные команды, имеющие в своем составе мужчин и женщин, принимают участие в эстафете вне конкурса.</w:t>
      </w:r>
    </w:p>
    <w:p w:rsidR="00D40460" w:rsidRDefault="00D40460" w:rsidP="00245622">
      <w:pPr>
        <w:pStyle w:val="ac"/>
        <w:spacing w:before="0" w:line="240" w:lineRule="auto"/>
        <w:contextualSpacing w:val="0"/>
        <w:rPr>
          <w:highlight w:val="none"/>
        </w:rPr>
      </w:pPr>
    </w:p>
    <w:p w:rsidR="00245622" w:rsidRDefault="00245622" w:rsidP="00245622">
      <w:pPr>
        <w:pStyle w:val="ac"/>
        <w:spacing w:before="0" w:line="240" w:lineRule="auto"/>
        <w:contextualSpacing w:val="0"/>
        <w:rPr>
          <w:highlight w:val="none"/>
        </w:rPr>
      </w:pPr>
      <w:r>
        <w:rPr>
          <w:highlight w:val="none"/>
        </w:rPr>
        <w:t>ГРУППЫ</w:t>
      </w:r>
    </w:p>
    <w:p w:rsidR="00245622" w:rsidRDefault="00245622" w:rsidP="00245622">
      <w:pPr>
        <w:spacing w:before="0"/>
        <w:ind w:left="567" w:right="566"/>
        <w:contextualSpacing w:val="0"/>
        <w:rPr>
          <w:sz w:val="28"/>
          <w:highlight w:val="none"/>
        </w:rPr>
      </w:pPr>
      <w:r w:rsidRPr="000A2BF1">
        <w:rPr>
          <w:sz w:val="28"/>
          <w:highlight w:val="none"/>
        </w:rPr>
        <w:t>Соревнования проводятся по следующим группам:</w:t>
      </w:r>
    </w:p>
    <w:p w:rsidR="00245622" w:rsidRPr="00CB08D4" w:rsidRDefault="00245622" w:rsidP="00245622">
      <w:pPr>
        <w:tabs>
          <w:tab w:val="left" w:pos="6096"/>
        </w:tabs>
        <w:spacing w:before="0"/>
        <w:ind w:left="567" w:right="566"/>
        <w:contextualSpacing w:val="0"/>
        <w:rPr>
          <w:sz w:val="28"/>
          <w:highlight w:val="none"/>
        </w:rPr>
      </w:pPr>
      <w:r>
        <w:rPr>
          <w:sz w:val="28"/>
          <w:highlight w:val="none"/>
          <w:u w:val="single"/>
        </w:rPr>
        <w:t>Длинная дистанция</w:t>
      </w:r>
      <w:r w:rsidRPr="00C4622A">
        <w:rPr>
          <w:sz w:val="28"/>
          <w:highlight w:val="none"/>
          <w:u w:val="single"/>
        </w:rPr>
        <w:t xml:space="preserve"> (</w:t>
      </w:r>
      <w:r>
        <w:rPr>
          <w:sz w:val="28"/>
          <w:highlight w:val="none"/>
          <w:u w:val="single"/>
        </w:rPr>
        <w:t>12</w:t>
      </w:r>
      <w:r w:rsidRPr="00C4622A">
        <w:rPr>
          <w:sz w:val="28"/>
          <w:highlight w:val="none"/>
          <w:u w:val="single"/>
        </w:rPr>
        <w:t>.0</w:t>
      </w:r>
      <w:r>
        <w:rPr>
          <w:sz w:val="28"/>
          <w:highlight w:val="none"/>
          <w:u w:val="single"/>
        </w:rPr>
        <w:t>9</w:t>
      </w:r>
      <w:r w:rsidRPr="00C4622A">
        <w:rPr>
          <w:sz w:val="28"/>
          <w:highlight w:val="none"/>
          <w:u w:val="single"/>
        </w:rPr>
        <w:t>):</w:t>
      </w:r>
      <w:r w:rsidRPr="00C4622A"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ab/>
      </w:r>
      <w:r w:rsidRPr="00CB08D4">
        <w:rPr>
          <w:sz w:val="28"/>
          <w:highlight w:val="none"/>
        </w:rPr>
        <w:t>М/</w:t>
      </w:r>
      <w:r>
        <w:rPr>
          <w:sz w:val="28"/>
          <w:highlight w:val="none"/>
        </w:rPr>
        <w:t xml:space="preserve">Ж </w:t>
      </w:r>
      <w:r w:rsidR="007D22D8">
        <w:rPr>
          <w:sz w:val="28"/>
        </w:rPr>
        <w:t>Е, А, В</w:t>
      </w:r>
      <w:r w:rsidRPr="00913086">
        <w:rPr>
          <w:sz w:val="28"/>
        </w:rPr>
        <w:t>.</w:t>
      </w:r>
    </w:p>
    <w:p w:rsidR="00245622" w:rsidRPr="007D22D8" w:rsidRDefault="00245622" w:rsidP="00245622">
      <w:pPr>
        <w:tabs>
          <w:tab w:val="left" w:pos="6096"/>
        </w:tabs>
        <w:spacing w:before="0"/>
        <w:ind w:left="567" w:right="566"/>
        <w:contextualSpacing w:val="0"/>
        <w:rPr>
          <w:sz w:val="28"/>
          <w:highlight w:val="none"/>
        </w:rPr>
      </w:pPr>
      <w:r w:rsidRPr="00CB08D4">
        <w:rPr>
          <w:sz w:val="28"/>
          <w:highlight w:val="none"/>
          <w:u w:val="single"/>
        </w:rPr>
        <w:t>Эстафета</w:t>
      </w:r>
      <w:r w:rsidRPr="007D22D8">
        <w:rPr>
          <w:sz w:val="28"/>
          <w:highlight w:val="none"/>
          <w:u w:val="single"/>
        </w:rPr>
        <w:t xml:space="preserve">  (13.09.):</w:t>
      </w:r>
      <w:r w:rsidRPr="007D22D8">
        <w:rPr>
          <w:sz w:val="28"/>
          <w:highlight w:val="none"/>
        </w:rPr>
        <w:t xml:space="preserve"> </w:t>
      </w:r>
      <w:r w:rsidRPr="007D22D8">
        <w:rPr>
          <w:sz w:val="28"/>
          <w:highlight w:val="none"/>
        </w:rPr>
        <w:tab/>
      </w:r>
      <w:r w:rsidRPr="00CB08D4">
        <w:rPr>
          <w:sz w:val="28"/>
          <w:highlight w:val="none"/>
        </w:rPr>
        <w:t>М</w:t>
      </w:r>
      <w:r w:rsidRPr="007D22D8">
        <w:rPr>
          <w:sz w:val="28"/>
          <w:highlight w:val="none"/>
        </w:rPr>
        <w:t>/</w:t>
      </w:r>
      <w:r>
        <w:rPr>
          <w:sz w:val="28"/>
          <w:highlight w:val="none"/>
        </w:rPr>
        <w:t>Ж</w:t>
      </w:r>
      <w:r w:rsidRPr="007D22D8">
        <w:rPr>
          <w:sz w:val="28"/>
          <w:highlight w:val="none"/>
        </w:rPr>
        <w:t xml:space="preserve"> </w:t>
      </w:r>
      <w:r>
        <w:rPr>
          <w:sz w:val="28"/>
          <w:highlight w:val="none"/>
          <w:lang w:val="en-US"/>
        </w:rPr>
        <w:t>E</w:t>
      </w:r>
      <w:r w:rsidRPr="007D22D8">
        <w:rPr>
          <w:sz w:val="28"/>
          <w:highlight w:val="none"/>
        </w:rPr>
        <w:t xml:space="preserve">, </w:t>
      </w:r>
      <w:r>
        <w:rPr>
          <w:sz w:val="28"/>
          <w:highlight w:val="none"/>
          <w:lang w:val="en-US"/>
        </w:rPr>
        <w:t>B</w:t>
      </w:r>
      <w:r w:rsidR="007D22D8">
        <w:rPr>
          <w:sz w:val="28"/>
          <w:highlight w:val="none"/>
        </w:rPr>
        <w:t>.</w:t>
      </w:r>
    </w:p>
    <w:p w:rsidR="00245622" w:rsidRPr="007D22D8" w:rsidRDefault="00245622" w:rsidP="00245622">
      <w:pPr>
        <w:tabs>
          <w:tab w:val="left" w:pos="6096"/>
        </w:tabs>
        <w:spacing w:before="0"/>
        <w:ind w:left="567" w:right="566"/>
        <w:contextualSpacing w:val="0"/>
        <w:rPr>
          <w:sz w:val="28"/>
          <w:highlight w:val="none"/>
        </w:rPr>
      </w:pPr>
    </w:p>
    <w:p w:rsidR="00245622" w:rsidRPr="00BD5F04" w:rsidRDefault="00245622" w:rsidP="00245622">
      <w:pPr>
        <w:spacing w:before="0"/>
        <w:ind w:left="567" w:right="566"/>
        <w:contextualSpacing w:val="0"/>
        <w:rPr>
          <w:color w:val="auto"/>
          <w:sz w:val="28"/>
          <w:highlight w:val="none"/>
        </w:rPr>
      </w:pPr>
      <w:r w:rsidRPr="00BD5F04">
        <w:rPr>
          <w:color w:val="auto"/>
          <w:sz w:val="28"/>
          <w:highlight w:val="none"/>
        </w:rPr>
        <w:t>В группу</w:t>
      </w:r>
      <w:proofErr w:type="gramStart"/>
      <w:r w:rsidRPr="00BD5F04">
        <w:rPr>
          <w:color w:val="auto"/>
          <w:sz w:val="28"/>
          <w:highlight w:val="none"/>
        </w:rPr>
        <w:t xml:space="preserve"> Е</w:t>
      </w:r>
      <w:proofErr w:type="gramEnd"/>
      <w:r w:rsidRPr="00BD5F04">
        <w:rPr>
          <w:color w:val="auto"/>
          <w:sz w:val="28"/>
          <w:highlight w:val="none"/>
        </w:rPr>
        <w:t xml:space="preserve"> допускаются только мастера спорта и кандидаты в мастера спорта.</w:t>
      </w:r>
      <w:r w:rsidR="00207AF1" w:rsidRPr="00BD5F04">
        <w:rPr>
          <w:color w:val="auto"/>
          <w:sz w:val="28"/>
          <w:highlight w:val="none"/>
        </w:rPr>
        <w:t xml:space="preserve"> </w:t>
      </w:r>
      <w:r w:rsidRPr="00BD5F04">
        <w:rPr>
          <w:color w:val="auto"/>
          <w:sz w:val="28"/>
          <w:highlight w:val="none"/>
        </w:rPr>
        <w:t>В порядке исключения, по решению Главной судейской коллегии в группу</w:t>
      </w:r>
      <w:proofErr w:type="gramStart"/>
      <w:r w:rsidRPr="00BD5F04">
        <w:rPr>
          <w:color w:val="auto"/>
          <w:sz w:val="28"/>
          <w:highlight w:val="none"/>
        </w:rPr>
        <w:t xml:space="preserve"> Е</w:t>
      </w:r>
      <w:proofErr w:type="gramEnd"/>
      <w:r w:rsidRPr="00BD5F04">
        <w:rPr>
          <w:color w:val="auto"/>
          <w:sz w:val="28"/>
          <w:highlight w:val="none"/>
        </w:rPr>
        <w:t xml:space="preserve"> могут быть допущены спортсмены, имеющие квалификацию 1 разряда, а также иностранные спортсмены.</w:t>
      </w:r>
    </w:p>
    <w:p w:rsidR="007D22D8" w:rsidRDefault="007D22D8" w:rsidP="00245622">
      <w:pPr>
        <w:pStyle w:val="ac"/>
        <w:spacing w:before="0" w:line="240" w:lineRule="auto"/>
        <w:contextualSpacing w:val="0"/>
        <w:rPr>
          <w:highlight w:val="none"/>
        </w:rPr>
      </w:pPr>
      <w:bookmarkStart w:id="7" w:name="h.8fxbypulakoj" w:colFirst="0" w:colLast="0"/>
      <w:bookmarkStart w:id="8" w:name="h.dhm6fkyvykft" w:colFirst="0" w:colLast="0"/>
      <w:bookmarkEnd w:id="7"/>
      <w:bookmarkEnd w:id="8"/>
    </w:p>
    <w:p w:rsidR="00245622" w:rsidRDefault="00245622" w:rsidP="00245622">
      <w:pPr>
        <w:pStyle w:val="ac"/>
        <w:spacing w:before="0" w:line="240" w:lineRule="auto"/>
        <w:contextualSpacing w:val="0"/>
        <w:rPr>
          <w:highlight w:val="none"/>
        </w:rPr>
      </w:pPr>
      <w:r>
        <w:rPr>
          <w:highlight w:val="none"/>
        </w:rPr>
        <w:t>ЗАЯВКА</w:t>
      </w:r>
    </w:p>
    <w:p w:rsidR="00245622" w:rsidRPr="0094312E" w:rsidRDefault="00245622" w:rsidP="00245622">
      <w:pPr>
        <w:spacing w:before="0"/>
        <w:rPr>
          <w:sz w:val="28"/>
          <w:highlight w:val="none"/>
        </w:rPr>
      </w:pPr>
    </w:p>
    <w:p w:rsidR="00245622" w:rsidRDefault="00207AF1" w:rsidP="00207AF1">
      <w:pPr>
        <w:autoSpaceDE w:val="0"/>
        <w:autoSpaceDN w:val="0"/>
        <w:adjustRightInd w:val="0"/>
        <w:spacing w:before="0"/>
        <w:ind w:left="709" w:right="849" w:firstLine="425"/>
        <w:contextualSpacing w:val="0"/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cs="Cambria"/>
          <w:sz w:val="28"/>
          <w:szCs w:val="28"/>
          <w:highlight w:val="none"/>
        </w:rPr>
        <w:t xml:space="preserve">Для заявки необходимо воспользоваться </w:t>
      </w:r>
      <w:r w:rsidR="003B5CAE">
        <w:rPr>
          <w:rFonts w:ascii="Cambria" w:hAnsi="Cambria" w:cs="Cambria"/>
          <w:color w:val="0000FF"/>
          <w:sz w:val="28"/>
          <w:szCs w:val="28"/>
          <w:highlight w:val="none"/>
        </w:rPr>
        <w:t>ф</w:t>
      </w:r>
      <w:r>
        <w:rPr>
          <w:rFonts w:ascii="Cambria" w:hAnsi="Cambria" w:cs="Cambria"/>
          <w:color w:val="0000FF"/>
          <w:sz w:val="28"/>
          <w:szCs w:val="28"/>
          <w:highlight w:val="none"/>
        </w:rPr>
        <w:t>орм</w:t>
      </w:r>
      <w:r w:rsidR="00D40460">
        <w:rPr>
          <w:rFonts w:ascii="Cambria" w:hAnsi="Cambria" w:cs="Cambria"/>
          <w:color w:val="0000FF"/>
          <w:sz w:val="28"/>
          <w:szCs w:val="28"/>
          <w:highlight w:val="none"/>
        </w:rPr>
        <w:t>ой</w:t>
      </w:r>
      <w:r>
        <w:rPr>
          <w:rFonts w:ascii="Cambria" w:hAnsi="Cambria" w:cs="Cambria"/>
          <w:color w:val="0000FF"/>
          <w:sz w:val="28"/>
          <w:szCs w:val="28"/>
          <w:highlight w:val="none"/>
        </w:rPr>
        <w:t xml:space="preserve"> для заявки</w:t>
      </w:r>
      <w:r w:rsidR="00471C77">
        <w:rPr>
          <w:rFonts w:ascii="Cambria" w:hAnsi="Cambria" w:cs="Cambria"/>
          <w:color w:val="0000FF"/>
          <w:sz w:val="28"/>
          <w:szCs w:val="28"/>
          <w:highlight w:val="none"/>
        </w:rPr>
        <w:t xml:space="preserve"> (</w:t>
      </w:r>
      <w:r w:rsidR="009A163B" w:rsidRPr="009A163B">
        <w:rPr>
          <w:rFonts w:ascii="Cambria" w:hAnsi="Cambria" w:cs="Cambria"/>
          <w:color w:val="0000FF"/>
          <w:sz w:val="28"/>
          <w:szCs w:val="28"/>
        </w:rPr>
        <w:t>http://kronanorient.grodno.net/index.php/ru/kubok-rb-sredi-klubov-2</w:t>
      </w:r>
      <w:r w:rsidR="00471C77">
        <w:rPr>
          <w:rFonts w:ascii="Cambria" w:hAnsi="Cambria" w:cs="Cambria"/>
          <w:color w:val="0000FF"/>
          <w:sz w:val="28"/>
          <w:szCs w:val="28"/>
        </w:rPr>
        <w:t>)</w:t>
      </w:r>
      <w:r>
        <w:rPr>
          <w:rFonts w:ascii="Cambria" w:hAnsi="Cambria" w:cs="Cambria"/>
          <w:color w:val="0000FF"/>
          <w:sz w:val="28"/>
          <w:szCs w:val="28"/>
          <w:highlight w:val="none"/>
        </w:rPr>
        <w:t xml:space="preserve">. </w:t>
      </w:r>
      <w:r>
        <w:rPr>
          <w:rFonts w:ascii="Cambria" w:hAnsi="Cambria" w:cs="Cambria"/>
          <w:sz w:val="28"/>
          <w:szCs w:val="28"/>
          <w:highlight w:val="none"/>
        </w:rPr>
        <w:t>Состав эстафетных команд необходимо сформировать и прислать в свободной форме на e-</w:t>
      </w:r>
      <w:proofErr w:type="spellStart"/>
      <w:r>
        <w:rPr>
          <w:rFonts w:ascii="Cambria" w:hAnsi="Cambria" w:cs="Cambria"/>
          <w:sz w:val="28"/>
          <w:szCs w:val="28"/>
          <w:highlight w:val="none"/>
        </w:rPr>
        <w:t>mail</w:t>
      </w:r>
      <w:proofErr w:type="spellEnd"/>
      <w:r>
        <w:rPr>
          <w:rFonts w:ascii="Cambria" w:hAnsi="Cambria" w:cs="Cambria"/>
          <w:sz w:val="28"/>
          <w:szCs w:val="28"/>
          <w:highlight w:val="none"/>
        </w:rPr>
        <w:t xml:space="preserve">: </w:t>
      </w:r>
      <w:r>
        <w:rPr>
          <w:rFonts w:ascii="Cambria" w:hAnsi="Cambria" w:cs="Cambria"/>
          <w:color w:val="0000FF"/>
          <w:sz w:val="28"/>
          <w:szCs w:val="28"/>
          <w:highlight w:val="none"/>
        </w:rPr>
        <w:t xml:space="preserve">kronan@tut.by </w:t>
      </w:r>
      <w:r>
        <w:rPr>
          <w:rFonts w:ascii="Cambria" w:hAnsi="Cambria" w:cs="Cambria"/>
          <w:sz w:val="28"/>
          <w:szCs w:val="28"/>
          <w:highlight w:val="none"/>
        </w:rPr>
        <w:t>не позднее 06.09.2015. Именную заявку, заверенную врачом, сдают при прохождении мандатной комиссии</w:t>
      </w:r>
    </w:p>
    <w:p w:rsidR="00207AF1" w:rsidRPr="006411E6" w:rsidRDefault="00207AF1" w:rsidP="00207AF1">
      <w:pPr>
        <w:autoSpaceDE w:val="0"/>
        <w:autoSpaceDN w:val="0"/>
        <w:adjustRightInd w:val="0"/>
        <w:spacing w:before="0"/>
        <w:ind w:left="709" w:firstLine="425"/>
        <w:contextualSpacing w:val="0"/>
        <w:rPr>
          <w:highlight w:val="none"/>
        </w:rPr>
      </w:pPr>
    </w:p>
    <w:p w:rsidR="00245622" w:rsidRPr="006411E6" w:rsidRDefault="00245622" w:rsidP="00245622">
      <w:pPr>
        <w:pStyle w:val="ac"/>
        <w:spacing w:before="0" w:line="240" w:lineRule="auto"/>
        <w:contextualSpacing w:val="0"/>
        <w:rPr>
          <w:highlight w:val="none"/>
        </w:rPr>
      </w:pPr>
      <w:r w:rsidRPr="00EB1B19">
        <w:rPr>
          <w:highlight w:val="none"/>
        </w:rPr>
        <w:t>КАРТ</w:t>
      </w:r>
      <w:r>
        <w:rPr>
          <w:highlight w:val="none"/>
        </w:rPr>
        <w:t>А</w:t>
      </w:r>
    </w:p>
    <w:p w:rsidR="00FF0B7B" w:rsidRDefault="00FF0B7B" w:rsidP="003B5CAE">
      <w:pPr>
        <w:spacing w:before="0"/>
        <w:ind w:left="709" w:right="849" w:firstLine="11"/>
        <w:rPr>
          <w:sz w:val="28"/>
        </w:rPr>
      </w:pPr>
    </w:p>
    <w:p w:rsidR="00245622" w:rsidRPr="00C956AA" w:rsidRDefault="00245622" w:rsidP="003B5CAE">
      <w:pPr>
        <w:spacing w:before="0"/>
        <w:ind w:left="709" w:right="849" w:firstLine="11"/>
        <w:rPr>
          <w:sz w:val="28"/>
        </w:rPr>
      </w:pPr>
      <w:r w:rsidRPr="00AE1C81">
        <w:rPr>
          <w:sz w:val="28"/>
        </w:rPr>
        <w:t xml:space="preserve"> </w:t>
      </w:r>
      <w:r w:rsidRPr="00C956AA">
        <w:rPr>
          <w:sz w:val="28"/>
        </w:rPr>
        <w:t>Карта</w:t>
      </w:r>
      <w:r>
        <w:rPr>
          <w:sz w:val="28"/>
          <w:highlight w:val="none"/>
        </w:rPr>
        <w:t xml:space="preserve"> «</w:t>
      </w:r>
      <w:proofErr w:type="spellStart"/>
      <w:r>
        <w:rPr>
          <w:sz w:val="28"/>
          <w:highlight w:val="none"/>
        </w:rPr>
        <w:t>Рынковцы</w:t>
      </w:r>
      <w:proofErr w:type="spellEnd"/>
      <w:r>
        <w:rPr>
          <w:sz w:val="28"/>
          <w:highlight w:val="none"/>
        </w:rPr>
        <w:t xml:space="preserve">» </w:t>
      </w:r>
      <w:r w:rsidRPr="00C956AA">
        <w:rPr>
          <w:sz w:val="28"/>
        </w:rPr>
        <w:t>подготовлена в 2012-201</w:t>
      </w:r>
      <w:r>
        <w:rPr>
          <w:sz w:val="28"/>
        </w:rPr>
        <w:t>5</w:t>
      </w:r>
      <w:r w:rsidRPr="00C956AA">
        <w:rPr>
          <w:sz w:val="28"/>
        </w:rPr>
        <w:t xml:space="preserve"> годах при поддержке Белорусского фонда спортивных карт.</w:t>
      </w:r>
    </w:p>
    <w:p w:rsidR="00245622" w:rsidRPr="006411E6" w:rsidRDefault="00245622" w:rsidP="00245622">
      <w:pPr>
        <w:spacing w:before="0"/>
        <w:rPr>
          <w:sz w:val="28"/>
        </w:rPr>
      </w:pPr>
      <w:r w:rsidRPr="00AE1C81">
        <w:rPr>
          <w:sz w:val="28"/>
        </w:rPr>
        <w:t xml:space="preserve"> </w:t>
      </w:r>
      <w:r w:rsidRPr="00C956AA">
        <w:rPr>
          <w:sz w:val="28"/>
        </w:rPr>
        <w:t xml:space="preserve">Авторы: Сергей Воробей, Полина </w:t>
      </w:r>
      <w:proofErr w:type="spellStart"/>
      <w:r w:rsidRPr="00C956AA">
        <w:rPr>
          <w:sz w:val="28"/>
        </w:rPr>
        <w:t>Токмакова</w:t>
      </w:r>
      <w:proofErr w:type="spellEnd"/>
      <w:r w:rsidRPr="00C956AA">
        <w:rPr>
          <w:sz w:val="28"/>
        </w:rPr>
        <w:t xml:space="preserve">, Константин </w:t>
      </w:r>
      <w:proofErr w:type="spellStart"/>
      <w:r w:rsidRPr="00C956AA">
        <w:rPr>
          <w:sz w:val="28"/>
        </w:rPr>
        <w:t>Токмаков</w:t>
      </w:r>
      <w:proofErr w:type="spellEnd"/>
      <w:r w:rsidRPr="00C956AA">
        <w:rPr>
          <w:sz w:val="28"/>
        </w:rPr>
        <w:t>.</w:t>
      </w:r>
    </w:p>
    <w:p w:rsidR="00245622" w:rsidRDefault="00245622" w:rsidP="00245622">
      <w:pPr>
        <w:spacing w:before="0"/>
        <w:ind w:firstLine="993"/>
        <w:contextualSpacing w:val="0"/>
        <w:rPr>
          <w:noProof/>
          <w:sz w:val="28"/>
          <w:highlight w:val="none"/>
        </w:rPr>
      </w:pPr>
      <w:r>
        <w:rPr>
          <w:noProof/>
          <w:sz w:val="28"/>
          <w:highlight w:val="none"/>
        </w:rPr>
        <w:lastRenderedPageBreak/>
        <w:t>Длинная дистанция масштаб 1:15000, сечение 2,5 м.</w:t>
      </w:r>
    </w:p>
    <w:p w:rsidR="00245622" w:rsidRDefault="00245622" w:rsidP="00245622">
      <w:pPr>
        <w:spacing w:before="0"/>
        <w:ind w:firstLine="993"/>
        <w:contextualSpacing w:val="0"/>
        <w:rPr>
          <w:noProof/>
          <w:sz w:val="28"/>
        </w:rPr>
      </w:pPr>
      <w:r>
        <w:rPr>
          <w:noProof/>
          <w:sz w:val="28"/>
          <w:highlight w:val="none"/>
        </w:rPr>
        <w:t xml:space="preserve">Эстафета </w:t>
      </w:r>
      <w:r>
        <w:rPr>
          <w:noProof/>
          <w:sz w:val="28"/>
        </w:rPr>
        <w:t>м</w:t>
      </w:r>
      <w:r w:rsidRPr="00C956AA">
        <w:rPr>
          <w:noProof/>
          <w:sz w:val="28"/>
        </w:rPr>
        <w:t>асштаб 1:1</w:t>
      </w:r>
      <w:r>
        <w:rPr>
          <w:noProof/>
          <w:sz w:val="28"/>
        </w:rPr>
        <w:t>0</w:t>
      </w:r>
      <w:r w:rsidRPr="00C956AA">
        <w:rPr>
          <w:noProof/>
          <w:sz w:val="28"/>
        </w:rPr>
        <w:t>000</w:t>
      </w:r>
      <w:r>
        <w:rPr>
          <w:noProof/>
          <w:sz w:val="28"/>
        </w:rPr>
        <w:t>, с</w:t>
      </w:r>
      <w:r w:rsidRPr="00C956AA">
        <w:rPr>
          <w:noProof/>
          <w:sz w:val="28"/>
        </w:rPr>
        <w:t>ечение 2,5 м</w:t>
      </w:r>
      <w:r>
        <w:rPr>
          <w:noProof/>
          <w:sz w:val="28"/>
        </w:rPr>
        <w:t>.</w:t>
      </w:r>
    </w:p>
    <w:p w:rsidR="00245622" w:rsidRPr="00AE1C81" w:rsidRDefault="00245622" w:rsidP="00245622">
      <w:pPr>
        <w:spacing w:before="0"/>
        <w:ind w:left="993" w:right="849" w:firstLine="0"/>
        <w:contextualSpacing w:val="0"/>
        <w:rPr>
          <w:sz w:val="28"/>
          <w:szCs w:val="28"/>
        </w:rPr>
      </w:pPr>
      <w:proofErr w:type="gramStart"/>
      <w:r w:rsidRPr="00AE1C81">
        <w:rPr>
          <w:sz w:val="28"/>
          <w:szCs w:val="28"/>
        </w:rPr>
        <w:t>Местность</w:t>
      </w:r>
      <w:proofErr w:type="gramEnd"/>
      <w:r w:rsidRPr="00AE1C81">
        <w:rPr>
          <w:sz w:val="28"/>
          <w:szCs w:val="28"/>
        </w:rPr>
        <w:t xml:space="preserve"> пересеченная со средними формами р</w:t>
      </w:r>
      <w:r w:rsidR="004F4E13">
        <w:rPr>
          <w:sz w:val="28"/>
          <w:szCs w:val="28"/>
        </w:rPr>
        <w:t xml:space="preserve">ельефа, </w:t>
      </w:r>
      <w:r w:rsidRPr="00AE1C81">
        <w:rPr>
          <w:sz w:val="28"/>
          <w:szCs w:val="28"/>
        </w:rPr>
        <w:t xml:space="preserve">развитой сетью дорог  и тропинок. Лес преимущественно хвойных пород деревьев, проходимость от </w:t>
      </w:r>
      <w:proofErr w:type="gramStart"/>
      <w:r w:rsidRPr="00AE1C81">
        <w:rPr>
          <w:sz w:val="28"/>
          <w:szCs w:val="28"/>
        </w:rPr>
        <w:t>хорошей</w:t>
      </w:r>
      <w:proofErr w:type="gramEnd"/>
      <w:r w:rsidRPr="00AE1C81">
        <w:rPr>
          <w:sz w:val="28"/>
          <w:szCs w:val="28"/>
        </w:rPr>
        <w:t xml:space="preserve"> до средней. Ведется  санитарная чистка леса. Есть болота и заболоченности. Проходимость от </w:t>
      </w:r>
      <w:proofErr w:type="gramStart"/>
      <w:r w:rsidRPr="00AE1C81">
        <w:rPr>
          <w:sz w:val="28"/>
          <w:szCs w:val="28"/>
        </w:rPr>
        <w:t>хорошей</w:t>
      </w:r>
      <w:proofErr w:type="gramEnd"/>
      <w:r w:rsidRPr="00AE1C81">
        <w:rPr>
          <w:sz w:val="28"/>
          <w:szCs w:val="28"/>
        </w:rPr>
        <w:t xml:space="preserve"> до трудной (болото).</w:t>
      </w:r>
    </w:p>
    <w:p w:rsidR="00245622" w:rsidRDefault="00245622" w:rsidP="00245622">
      <w:pPr>
        <w:spacing w:before="0"/>
        <w:ind w:left="993" w:firstLine="0"/>
        <w:contextualSpacing w:val="0"/>
        <w:rPr>
          <w:highlight w:val="none"/>
        </w:rPr>
      </w:pPr>
    </w:p>
    <w:p w:rsidR="00245622" w:rsidRPr="008C7543" w:rsidRDefault="00245622" w:rsidP="00245622">
      <w:pPr>
        <w:pStyle w:val="ac"/>
        <w:spacing w:before="0" w:line="240" w:lineRule="auto"/>
        <w:contextualSpacing w:val="0"/>
        <w:rPr>
          <w:rFonts w:cs="Tahoma"/>
          <w:highlight w:val="none"/>
        </w:rPr>
      </w:pPr>
      <w:r w:rsidRPr="00EB1B19">
        <w:rPr>
          <w:rFonts w:cs="Tahoma"/>
          <w:highlight w:val="none"/>
        </w:rPr>
        <w:t>СИСТЕМА ОТМЕТКИ</w:t>
      </w:r>
    </w:p>
    <w:p w:rsidR="00245622" w:rsidRPr="008C7543" w:rsidRDefault="00245622" w:rsidP="00245622">
      <w:pPr>
        <w:spacing w:before="0"/>
        <w:rPr>
          <w:sz w:val="28"/>
          <w:highlight w:val="none"/>
        </w:rPr>
      </w:pPr>
    </w:p>
    <w:p w:rsidR="00245622" w:rsidRPr="00EB160C" w:rsidRDefault="00245622" w:rsidP="00245622">
      <w:pPr>
        <w:spacing w:before="0"/>
        <w:ind w:left="709" w:right="566"/>
        <w:contextualSpacing w:val="0"/>
        <w:rPr>
          <w:rFonts w:cs="Tahoma"/>
          <w:color w:val="auto"/>
          <w:sz w:val="28"/>
          <w:highlight w:val="none"/>
        </w:rPr>
      </w:pPr>
      <w:r w:rsidRPr="00016BDE">
        <w:rPr>
          <w:rFonts w:cs="Tahoma"/>
          <w:color w:val="auto"/>
          <w:sz w:val="28"/>
          <w:highlight w:val="none"/>
        </w:rPr>
        <w:t xml:space="preserve">На соревнованиях будет применяться электронная отметка </w:t>
      </w:r>
      <w:proofErr w:type="spellStart"/>
      <w:r w:rsidRPr="00016BDE">
        <w:rPr>
          <w:rFonts w:cs="Tahoma"/>
          <w:color w:val="auto"/>
          <w:sz w:val="28"/>
          <w:highlight w:val="none"/>
        </w:rPr>
        <w:t>SPORTident</w:t>
      </w:r>
      <w:proofErr w:type="spellEnd"/>
      <w:r w:rsidRPr="00016BDE">
        <w:rPr>
          <w:rFonts w:cs="Tahoma"/>
          <w:color w:val="auto"/>
          <w:sz w:val="28"/>
          <w:highlight w:val="none"/>
        </w:rPr>
        <w:t xml:space="preserve">. Допускается участие с личными SI-чипами любой серии. </w:t>
      </w:r>
      <w:r>
        <w:rPr>
          <w:rFonts w:cs="Tahoma"/>
          <w:color w:val="auto"/>
          <w:sz w:val="28"/>
          <w:highlight w:val="none"/>
        </w:rPr>
        <w:t>Также возможна аренда чип</w:t>
      </w:r>
      <w:r w:rsidR="004F4E13">
        <w:rPr>
          <w:rFonts w:cs="Tahoma"/>
          <w:color w:val="auto"/>
          <w:sz w:val="28"/>
          <w:highlight w:val="none"/>
        </w:rPr>
        <w:t>ов</w:t>
      </w:r>
      <w:r>
        <w:rPr>
          <w:rFonts w:cs="Tahoma"/>
          <w:color w:val="auto"/>
          <w:sz w:val="28"/>
          <w:highlight w:val="none"/>
        </w:rPr>
        <w:t xml:space="preserve"> у организаторов. Стоимость указана </w:t>
      </w:r>
      <w:r w:rsidR="00207AF1">
        <w:rPr>
          <w:rFonts w:cs="Tahoma"/>
          <w:color w:val="auto"/>
          <w:sz w:val="28"/>
          <w:highlight w:val="none"/>
        </w:rPr>
        <w:t>ниже</w:t>
      </w:r>
      <w:r>
        <w:rPr>
          <w:rFonts w:cs="Tahoma"/>
          <w:color w:val="auto"/>
          <w:sz w:val="28"/>
          <w:highlight w:val="none"/>
        </w:rPr>
        <w:t>.</w:t>
      </w:r>
    </w:p>
    <w:p w:rsidR="00245622" w:rsidRPr="00B07824" w:rsidRDefault="00245622" w:rsidP="00245622">
      <w:pPr>
        <w:spacing w:before="0"/>
        <w:ind w:left="709" w:right="566"/>
        <w:contextualSpacing w:val="0"/>
        <w:rPr>
          <w:rFonts w:cs="Tahoma"/>
          <w:color w:val="auto"/>
          <w:sz w:val="28"/>
          <w:highlight w:val="none"/>
        </w:rPr>
      </w:pPr>
      <w:r>
        <w:rPr>
          <w:rFonts w:cs="Tahoma"/>
          <w:color w:val="auto"/>
          <w:sz w:val="28"/>
          <w:highlight w:val="none"/>
        </w:rPr>
        <w:t xml:space="preserve">Для повышения зрелищности состязаний участники групп </w:t>
      </w:r>
      <w:proofErr w:type="gramStart"/>
      <w:r>
        <w:rPr>
          <w:rFonts w:cs="Tahoma"/>
          <w:color w:val="auto"/>
          <w:sz w:val="28"/>
          <w:highlight w:val="none"/>
        </w:rPr>
        <w:t>МЕ/ЖЕ</w:t>
      </w:r>
      <w:proofErr w:type="gramEnd"/>
      <w:r>
        <w:rPr>
          <w:rFonts w:cs="Tahoma"/>
          <w:color w:val="auto"/>
          <w:sz w:val="28"/>
          <w:highlight w:val="none"/>
        </w:rPr>
        <w:t xml:space="preserve"> на длинной дистанции и в эстафете будут выборочно снабжаться </w:t>
      </w:r>
      <w:r>
        <w:rPr>
          <w:rFonts w:cs="Tahoma"/>
          <w:color w:val="auto"/>
          <w:sz w:val="28"/>
          <w:highlight w:val="none"/>
          <w:lang w:val="en-US"/>
        </w:rPr>
        <w:t>GPS</w:t>
      </w:r>
      <w:r w:rsidRPr="00B07824">
        <w:rPr>
          <w:rFonts w:cs="Tahoma"/>
          <w:color w:val="auto"/>
          <w:sz w:val="28"/>
          <w:highlight w:val="none"/>
        </w:rPr>
        <w:t>-</w:t>
      </w:r>
      <w:proofErr w:type="spellStart"/>
      <w:r>
        <w:rPr>
          <w:rFonts w:cs="Tahoma"/>
          <w:color w:val="auto"/>
          <w:sz w:val="28"/>
          <w:highlight w:val="none"/>
        </w:rPr>
        <w:t>трекерами</w:t>
      </w:r>
      <w:proofErr w:type="spellEnd"/>
      <w:r>
        <w:rPr>
          <w:rFonts w:cs="Tahoma"/>
          <w:color w:val="auto"/>
          <w:sz w:val="28"/>
          <w:highlight w:val="none"/>
        </w:rPr>
        <w:t>. Списки этих участников и команд будут опубликованы после завершения регистрации. Участник (либо член команды)</w:t>
      </w:r>
      <w:r w:rsidRPr="00AC0C70">
        <w:rPr>
          <w:rFonts w:cs="Tahoma"/>
          <w:color w:val="auto"/>
          <w:sz w:val="28"/>
          <w:highlight w:val="none"/>
        </w:rPr>
        <w:t xml:space="preserve"> </w:t>
      </w:r>
      <w:r>
        <w:rPr>
          <w:rFonts w:cs="Tahoma"/>
          <w:color w:val="auto"/>
          <w:sz w:val="28"/>
          <w:highlight w:val="none"/>
        </w:rPr>
        <w:t>обязан принять устройство</w:t>
      </w:r>
      <w:r w:rsidRPr="00AC0C70">
        <w:rPr>
          <w:rFonts w:cs="Tahoma"/>
          <w:color w:val="auto"/>
          <w:sz w:val="28"/>
          <w:highlight w:val="none"/>
        </w:rPr>
        <w:t xml:space="preserve"> </w:t>
      </w:r>
      <w:r>
        <w:rPr>
          <w:rFonts w:cs="Tahoma"/>
          <w:color w:val="auto"/>
          <w:sz w:val="28"/>
          <w:highlight w:val="none"/>
        </w:rPr>
        <w:t xml:space="preserve">от организатора и,  закрепив на предплечье, не снимать до пересечения финишной черты. </w:t>
      </w:r>
    </w:p>
    <w:p w:rsidR="00245622" w:rsidRPr="00EB160C" w:rsidRDefault="00245622" w:rsidP="00245622">
      <w:pPr>
        <w:spacing w:before="0"/>
        <w:ind w:firstLine="0"/>
        <w:contextualSpacing w:val="0"/>
        <w:jc w:val="left"/>
        <w:rPr>
          <w:highlight w:val="none"/>
        </w:rPr>
      </w:pPr>
    </w:p>
    <w:p w:rsidR="00245622" w:rsidRPr="00EB1B19" w:rsidRDefault="00245622" w:rsidP="00245622">
      <w:pPr>
        <w:spacing w:before="0"/>
        <w:ind w:right="-2" w:firstLine="0"/>
        <w:contextualSpacing w:val="0"/>
        <w:jc w:val="center"/>
        <w:outlineLvl w:val="0"/>
        <w:rPr>
          <w:rFonts w:cs="Tahoma"/>
          <w:b/>
          <w:color w:val="auto"/>
          <w:sz w:val="27"/>
          <w:szCs w:val="27"/>
          <w:highlight w:val="none"/>
        </w:rPr>
      </w:pPr>
      <w:bookmarkStart w:id="9" w:name="h.85vo8lubrxt6" w:colFirst="0" w:colLast="0"/>
      <w:bookmarkEnd w:id="9"/>
      <w:r w:rsidRPr="00EB1B19">
        <w:rPr>
          <w:rFonts w:cs="Tahoma"/>
          <w:b/>
          <w:color w:val="auto"/>
          <w:sz w:val="32"/>
          <w:highlight w:val="none"/>
        </w:rPr>
        <w:t>ЦЕЛЕВОЕ ФИНАНСИРОВАНИЕ</w:t>
      </w:r>
    </w:p>
    <w:p w:rsidR="00245622" w:rsidRPr="00EB1B19" w:rsidRDefault="00245622" w:rsidP="00245622">
      <w:pPr>
        <w:spacing w:before="0"/>
        <w:ind w:right="-2" w:firstLine="0"/>
        <w:contextualSpacing w:val="0"/>
        <w:jc w:val="center"/>
        <w:rPr>
          <w:rFonts w:cs="Tahoma"/>
          <w:color w:val="auto"/>
          <w:sz w:val="32"/>
          <w:highlight w:val="none"/>
          <w:shd w:val="clear" w:color="auto" w:fill="FFFFFF"/>
        </w:rPr>
      </w:pPr>
      <w:r w:rsidRPr="00EB1B19">
        <w:rPr>
          <w:rFonts w:cs="Tahoma"/>
          <w:color w:val="auto"/>
          <w:sz w:val="32"/>
          <w:highlight w:val="none"/>
        </w:rPr>
        <w:t>(</w:t>
      </w:r>
      <w:r>
        <w:rPr>
          <w:rFonts w:cs="Tahoma"/>
          <w:color w:val="auto"/>
          <w:sz w:val="32"/>
          <w:highlight w:val="none"/>
        </w:rPr>
        <w:t>СТАРТОВЫЕ</w:t>
      </w:r>
      <w:r w:rsidRPr="00EB1B19">
        <w:rPr>
          <w:rFonts w:cs="Tahoma"/>
          <w:color w:val="auto"/>
          <w:sz w:val="32"/>
          <w:highlight w:val="none"/>
        </w:rPr>
        <w:t xml:space="preserve"> ВЗНОСЫ)</w:t>
      </w:r>
    </w:p>
    <w:p w:rsidR="00245622" w:rsidRDefault="00245622" w:rsidP="00245622">
      <w:pPr>
        <w:spacing w:before="0"/>
        <w:ind w:left="709" w:right="566" w:firstLine="0"/>
        <w:contextualSpacing w:val="0"/>
        <w:rPr>
          <w:rFonts w:cs="Tahoma"/>
          <w:color w:val="auto"/>
          <w:sz w:val="28"/>
          <w:highlight w:val="none"/>
        </w:rPr>
      </w:pPr>
      <w:r w:rsidRPr="00EB1B19">
        <w:rPr>
          <w:rFonts w:cs="Tahoma"/>
          <w:color w:val="auto"/>
          <w:sz w:val="28"/>
          <w:highlight w:val="none"/>
        </w:rPr>
        <w:t xml:space="preserve">Все </w:t>
      </w:r>
      <w:r>
        <w:rPr>
          <w:rFonts w:cs="Tahoma"/>
          <w:color w:val="auto"/>
          <w:sz w:val="28"/>
          <w:highlight w:val="none"/>
        </w:rPr>
        <w:t>суммы</w:t>
      </w:r>
      <w:r w:rsidRPr="00EB1B19">
        <w:rPr>
          <w:rFonts w:cs="Tahoma"/>
          <w:color w:val="auto"/>
          <w:sz w:val="28"/>
          <w:highlight w:val="none"/>
        </w:rPr>
        <w:t xml:space="preserve"> указаны в белорусских рублях – BYR. Перевод в другую валюту осуществляется по курсу НБРБ на момент оплаты.</w:t>
      </w:r>
    </w:p>
    <w:p w:rsidR="00245622" w:rsidRPr="00EB1B19" w:rsidRDefault="00245622" w:rsidP="00245622">
      <w:pPr>
        <w:spacing w:before="0"/>
        <w:ind w:left="709" w:right="566" w:firstLine="0"/>
        <w:contextualSpacing w:val="0"/>
        <w:rPr>
          <w:rFonts w:cs="Tahoma"/>
          <w:color w:val="auto"/>
          <w:sz w:val="28"/>
          <w:highlight w:val="none"/>
          <w:shd w:val="clear" w:color="auto" w:fill="FFFFFF"/>
        </w:rPr>
      </w:pPr>
    </w:p>
    <w:tbl>
      <w:tblPr>
        <w:tblW w:w="94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8"/>
        <w:gridCol w:w="1665"/>
        <w:gridCol w:w="2550"/>
        <w:gridCol w:w="3050"/>
      </w:tblGrid>
      <w:tr w:rsidR="00245622" w:rsidRPr="00CB08D4" w:rsidTr="00B841DA">
        <w:trPr>
          <w:cantSplit/>
          <w:trHeight w:val="1134"/>
          <w:jc w:val="center"/>
        </w:trPr>
        <w:tc>
          <w:tcPr>
            <w:tcW w:w="2138" w:type="dxa"/>
            <w:vMerge w:val="restart"/>
            <w:shd w:val="clear" w:color="auto" w:fill="auto"/>
          </w:tcPr>
          <w:p w:rsidR="00245622" w:rsidRPr="0069214D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4215" w:type="dxa"/>
            <w:gridSpan w:val="2"/>
            <w:shd w:val="clear" w:color="auto" w:fill="auto"/>
          </w:tcPr>
          <w:p w:rsidR="00245622" w:rsidRPr="00CB08D4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</w:pPr>
            <w:r w:rsidRPr="00CB08D4">
              <w:rPr>
                <w:b/>
                <w:noProof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481330" cy="481330"/>
                  <wp:effectExtent l="0" t="0" r="0" b="0"/>
                  <wp:docPr id="11" name="Рисунок 11" descr="a_800d04c0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_800d04c0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5622" w:rsidRPr="00CB08D4" w:rsidRDefault="00245622" w:rsidP="00B841DA">
            <w:pPr>
              <w:spacing w:before="0"/>
              <w:ind w:firstLine="0"/>
              <w:contextualSpacing w:val="0"/>
              <w:jc w:val="center"/>
              <w:rPr>
                <w:noProof/>
                <w:sz w:val="24"/>
                <w:szCs w:val="24"/>
                <w:highlight w:val="none"/>
              </w:rPr>
            </w:pPr>
            <w:r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Длинная</w:t>
            </w:r>
          </w:p>
        </w:tc>
        <w:tc>
          <w:tcPr>
            <w:tcW w:w="3050" w:type="dxa"/>
            <w:shd w:val="clear" w:color="auto" w:fill="auto"/>
          </w:tcPr>
          <w:p w:rsidR="00245622" w:rsidRPr="00CB08D4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</w:pPr>
            <w:r w:rsidRPr="00CB08D4">
              <w:rPr>
                <w:b/>
                <w:noProof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481330" cy="481330"/>
                  <wp:effectExtent l="0" t="0" r="0" b="0"/>
                  <wp:docPr id="45" name="Рисунок 45" descr="a_800d04c0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_800d04c0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5622" w:rsidRPr="00CB08D4" w:rsidRDefault="00245622" w:rsidP="00B841DA">
            <w:pPr>
              <w:spacing w:before="0"/>
              <w:ind w:firstLine="0"/>
              <w:contextualSpacing w:val="0"/>
              <w:jc w:val="center"/>
              <w:rPr>
                <w:b/>
                <w:noProof/>
                <w:color w:val="auto"/>
                <w:sz w:val="24"/>
                <w:szCs w:val="24"/>
                <w:highlight w:val="none"/>
              </w:rPr>
            </w:pPr>
            <w:r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Эстафета</w:t>
            </w:r>
            <w:r w:rsidR="007D22D8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 xml:space="preserve"> (взнос с одного спортсмена)</w:t>
            </w:r>
          </w:p>
        </w:tc>
      </w:tr>
      <w:tr w:rsidR="007D22D8" w:rsidRPr="00CB08D4" w:rsidTr="00A47398">
        <w:trPr>
          <w:cantSplit/>
          <w:trHeight w:val="765"/>
          <w:jc w:val="center"/>
        </w:trPr>
        <w:tc>
          <w:tcPr>
            <w:tcW w:w="2138" w:type="dxa"/>
            <w:vMerge/>
            <w:shd w:val="clear" w:color="auto" w:fill="auto"/>
          </w:tcPr>
          <w:p w:rsidR="007D22D8" w:rsidRPr="00CB08D4" w:rsidRDefault="007D22D8" w:rsidP="00B841DA">
            <w:pPr>
              <w:spacing w:before="0"/>
              <w:ind w:firstLine="0"/>
              <w:contextualSpacing w:val="0"/>
              <w:jc w:val="left"/>
              <w:rPr>
                <w:rFonts w:cs="Tahom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D22D8" w:rsidRPr="00C956AA" w:rsidRDefault="007D22D8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</w:pP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МЕ</w:t>
            </w:r>
            <w:r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, А</w:t>
            </w: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/ЖЕ</w:t>
            </w:r>
            <w:r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, А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D22D8" w:rsidRPr="00AE1C81" w:rsidRDefault="007D22D8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2"/>
                <w:highlight w:val="none"/>
                <w:lang w:val="en-US"/>
              </w:rPr>
            </w:pP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М</w:t>
            </w:r>
            <w:r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В</w:t>
            </w: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/Ж</w:t>
            </w:r>
            <w:r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В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D22D8" w:rsidRDefault="007D22D8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</w:pP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М/Ж</w:t>
            </w:r>
            <w:r w:rsidRPr="002E3A56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Е</w:t>
            </w:r>
            <w:r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,</w:t>
            </w:r>
            <w:r>
              <w:rPr>
                <w:rFonts w:cs="Tahoma"/>
                <w:b/>
                <w:color w:val="auto"/>
                <w:sz w:val="24"/>
                <w:szCs w:val="24"/>
                <w:highlight w:val="none"/>
                <w:lang w:val="en-US"/>
              </w:rPr>
              <w:t>B</w:t>
            </w:r>
          </w:p>
        </w:tc>
      </w:tr>
      <w:tr w:rsidR="007D22D8" w:rsidRPr="00CB08D4" w:rsidTr="00AA0595">
        <w:trPr>
          <w:trHeight w:val="844"/>
          <w:jc w:val="center"/>
        </w:trPr>
        <w:tc>
          <w:tcPr>
            <w:tcW w:w="2138" w:type="dxa"/>
            <w:shd w:val="clear" w:color="auto" w:fill="auto"/>
          </w:tcPr>
          <w:p w:rsidR="007D22D8" w:rsidRPr="00CB08D4" w:rsidRDefault="007D22D8" w:rsidP="00B841DA">
            <w:pPr>
              <w:spacing w:before="0"/>
              <w:ind w:firstLine="0"/>
              <w:contextualSpacing w:val="0"/>
              <w:jc w:val="left"/>
              <w:rPr>
                <w:rFonts w:cs="Tahoma"/>
                <w:b/>
                <w:bCs/>
                <w:color w:val="auto"/>
                <w:sz w:val="24"/>
                <w:szCs w:val="24"/>
                <w:highlight w:val="none"/>
              </w:rPr>
            </w:pPr>
            <w:r w:rsidRPr="00CB08D4">
              <w:rPr>
                <w:rFonts w:cs="Tahoma"/>
                <w:b/>
                <w:bCs/>
                <w:color w:val="auto"/>
                <w:sz w:val="24"/>
                <w:szCs w:val="24"/>
                <w:highlight w:val="none"/>
              </w:rPr>
              <w:t>заявка</w:t>
            </w:r>
          </w:p>
          <w:p w:rsidR="007D22D8" w:rsidRDefault="007D22D8" w:rsidP="00B841DA">
            <w:pPr>
              <w:spacing w:before="0"/>
              <w:ind w:firstLine="0"/>
              <w:contextualSpacing w:val="0"/>
              <w:jc w:val="left"/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</w:pPr>
            <w:r w:rsidRPr="00CB08D4">
              <w:rPr>
                <w:rFonts w:cs="Tahoma"/>
                <w:b/>
                <w:bCs/>
                <w:color w:val="auto"/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06</w:t>
            </w: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.0</w:t>
            </w:r>
            <w:r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9</w:t>
            </w: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.2015</w:t>
            </w:r>
          </w:p>
          <w:p w:rsidR="007D22D8" w:rsidRPr="00CB08D4" w:rsidRDefault="007D22D8" w:rsidP="00B841DA">
            <w:pPr>
              <w:spacing w:before="0"/>
              <w:ind w:firstLine="0"/>
              <w:contextualSpacing w:val="0"/>
              <w:jc w:val="left"/>
              <w:rPr>
                <w:rFonts w:cs="Tahoma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(включительно)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D22D8" w:rsidRPr="00AE1C81" w:rsidRDefault="007D22D8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</w:pPr>
            <w:r w:rsidRPr="00AE1C81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75 000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D22D8" w:rsidRPr="00AE1C81" w:rsidRDefault="007D22D8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</w:pPr>
            <w:r w:rsidRPr="00AE1C81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60 000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D22D8" w:rsidRPr="001853A9" w:rsidRDefault="007D22D8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4"/>
                <w:szCs w:val="24"/>
                <w:highlight w:val="none"/>
                <w:lang w:val="en-US"/>
              </w:rPr>
            </w:pPr>
            <w:r w:rsidRPr="00AE1C81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75</w:t>
            </w:r>
            <w:r>
              <w:rPr>
                <w:rFonts w:cs="Tahoma"/>
                <w:b/>
                <w:color w:val="auto"/>
                <w:sz w:val="24"/>
                <w:szCs w:val="24"/>
                <w:highlight w:val="none"/>
                <w:lang w:val="en-US"/>
              </w:rPr>
              <w:t xml:space="preserve"> </w:t>
            </w:r>
            <w:r w:rsidRPr="00AE1C81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000</w:t>
            </w:r>
          </w:p>
        </w:tc>
      </w:tr>
      <w:tr w:rsidR="007D22D8" w:rsidRPr="00CB08D4" w:rsidTr="000A38ED">
        <w:trPr>
          <w:trHeight w:val="844"/>
          <w:jc w:val="center"/>
        </w:trPr>
        <w:tc>
          <w:tcPr>
            <w:tcW w:w="2138" w:type="dxa"/>
            <w:shd w:val="clear" w:color="auto" w:fill="auto"/>
          </w:tcPr>
          <w:p w:rsidR="007D22D8" w:rsidRPr="00AE1C81" w:rsidRDefault="007D22D8" w:rsidP="00B841DA">
            <w:pPr>
              <w:spacing w:before="0"/>
              <w:ind w:firstLine="0"/>
              <w:contextualSpacing w:val="0"/>
              <w:jc w:val="left"/>
              <w:rPr>
                <w:rFonts w:cs="Tahoma"/>
                <w:b/>
                <w:bCs/>
                <w:color w:val="auto"/>
                <w:sz w:val="24"/>
                <w:szCs w:val="24"/>
                <w:highlight w:val="none"/>
              </w:rPr>
            </w:pPr>
            <w:r w:rsidRPr="00AE1C81">
              <w:rPr>
                <w:rFonts w:cs="Tahoma"/>
                <w:b/>
                <w:bCs/>
                <w:color w:val="auto"/>
                <w:sz w:val="24"/>
                <w:szCs w:val="24"/>
                <w:highlight w:val="none"/>
              </w:rPr>
              <w:t>заявка</w:t>
            </w:r>
          </w:p>
          <w:p w:rsidR="007D22D8" w:rsidRPr="00AE1C81" w:rsidRDefault="007D22D8" w:rsidP="00B841DA">
            <w:pPr>
              <w:spacing w:before="0"/>
              <w:ind w:firstLine="0"/>
              <w:contextualSpacing w:val="0"/>
              <w:jc w:val="left"/>
              <w:rPr>
                <w:rFonts w:cs="Tahoma"/>
                <w:b/>
                <w:bCs/>
                <w:color w:val="auto"/>
                <w:sz w:val="24"/>
                <w:szCs w:val="24"/>
                <w:highlight w:val="none"/>
              </w:rPr>
            </w:pPr>
            <w:r w:rsidRPr="00AE1C81">
              <w:rPr>
                <w:rFonts w:cs="Tahoma"/>
                <w:b/>
                <w:bCs/>
                <w:color w:val="auto"/>
                <w:sz w:val="24"/>
                <w:szCs w:val="24"/>
                <w:highlight w:val="none"/>
              </w:rPr>
              <w:t>после 06.09.2015</w:t>
            </w:r>
          </w:p>
          <w:p w:rsidR="007D22D8" w:rsidRPr="00CB08D4" w:rsidRDefault="007D22D8" w:rsidP="00B841DA">
            <w:pPr>
              <w:spacing w:before="0"/>
              <w:ind w:firstLine="0"/>
              <w:contextualSpacing w:val="0"/>
              <w:jc w:val="left"/>
              <w:rPr>
                <w:rFonts w:cs="Tahoma"/>
                <w:color w:val="FF0000"/>
                <w:sz w:val="24"/>
                <w:szCs w:val="24"/>
                <w:highlight w:val="none"/>
                <w:shd w:val="clear" w:color="auto" w:fill="FFFFFF"/>
              </w:rPr>
            </w:pPr>
            <w:r w:rsidRPr="00AE1C81">
              <w:rPr>
                <w:rFonts w:cs="Tahoma"/>
                <w:b/>
                <w:color w:val="FF0000"/>
                <w:sz w:val="24"/>
                <w:szCs w:val="24"/>
                <w:highlight w:val="none"/>
              </w:rPr>
              <w:t>при наличии вакансий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D22D8" w:rsidRPr="00AE1C81" w:rsidRDefault="007D22D8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4"/>
                <w:szCs w:val="24"/>
                <w:highlight w:val="none"/>
                <w:shd w:val="clear" w:color="auto" w:fill="FFFFFF"/>
                <w:lang w:val="en-US"/>
              </w:rPr>
            </w:pPr>
            <w:r w:rsidRPr="00AE1C81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15</w:t>
            </w:r>
            <w:r w:rsidRPr="00AE1C81">
              <w:rPr>
                <w:rFonts w:cs="Tahoma"/>
                <w:b/>
                <w:color w:val="auto"/>
                <w:sz w:val="24"/>
                <w:szCs w:val="24"/>
                <w:highlight w:val="none"/>
                <w:lang w:val="en-US"/>
              </w:rPr>
              <w:t>0 000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D22D8" w:rsidRPr="00AE1C81" w:rsidRDefault="007D22D8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4"/>
                <w:szCs w:val="24"/>
                <w:highlight w:val="none"/>
                <w:shd w:val="clear" w:color="auto" w:fill="FFFFFF"/>
                <w:lang w:val="en-US"/>
              </w:rPr>
            </w:pPr>
            <w:r w:rsidRPr="00AE1C81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12</w:t>
            </w:r>
            <w:r w:rsidRPr="00AE1C81">
              <w:rPr>
                <w:rFonts w:cs="Tahoma"/>
                <w:b/>
                <w:color w:val="auto"/>
                <w:sz w:val="24"/>
                <w:szCs w:val="24"/>
                <w:highlight w:val="none"/>
                <w:lang w:val="en-US"/>
              </w:rPr>
              <w:t>0 000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D22D8" w:rsidRDefault="007D22D8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color w:val="auto"/>
                <w:sz w:val="24"/>
                <w:szCs w:val="24"/>
                <w:highlight w:val="none"/>
                <w:lang w:val="en-US"/>
              </w:rPr>
            </w:pPr>
            <w:r w:rsidRPr="00AE1C81">
              <w:rPr>
                <w:rFonts w:cs="Tahoma"/>
                <w:b/>
                <w:color w:val="auto"/>
                <w:sz w:val="24"/>
                <w:szCs w:val="24"/>
                <w:highlight w:val="none"/>
                <w:lang w:val="en-US"/>
              </w:rPr>
              <w:t>150 000</w:t>
            </w:r>
          </w:p>
        </w:tc>
      </w:tr>
      <w:tr w:rsidR="00245622" w:rsidRPr="00CB08D4" w:rsidTr="00B841DA">
        <w:trPr>
          <w:trHeight w:val="658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245622" w:rsidRPr="00CB08D4" w:rsidRDefault="00245622" w:rsidP="00B841DA">
            <w:pPr>
              <w:spacing w:before="0"/>
              <w:ind w:firstLine="0"/>
              <w:contextualSpacing w:val="0"/>
              <w:jc w:val="left"/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</w:pP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Аренда SI-чипа</w:t>
            </w:r>
          </w:p>
          <w:p w:rsidR="00245622" w:rsidRPr="00CB08D4" w:rsidRDefault="00245622" w:rsidP="00B841DA">
            <w:pPr>
              <w:spacing w:before="0"/>
              <w:ind w:firstLine="0"/>
              <w:contextualSpacing w:val="0"/>
              <w:jc w:val="left"/>
              <w:rPr>
                <w:rFonts w:cs="Tahoma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(на все дни)</w:t>
            </w:r>
          </w:p>
        </w:tc>
        <w:tc>
          <w:tcPr>
            <w:tcW w:w="7265" w:type="dxa"/>
            <w:gridSpan w:val="3"/>
            <w:shd w:val="clear" w:color="auto" w:fill="auto"/>
            <w:vAlign w:val="center"/>
          </w:tcPr>
          <w:p w:rsidR="00245622" w:rsidRPr="00CB08D4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</w:pP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</w:rPr>
              <w:t>1</w:t>
            </w:r>
            <w:r w:rsidRPr="00CB08D4">
              <w:rPr>
                <w:rFonts w:cs="Tahoma"/>
                <w:b/>
                <w:color w:val="auto"/>
                <w:sz w:val="24"/>
                <w:szCs w:val="24"/>
                <w:highlight w:val="none"/>
                <w:lang w:val="en-US"/>
              </w:rPr>
              <w:t>0 000</w:t>
            </w:r>
          </w:p>
        </w:tc>
      </w:tr>
    </w:tbl>
    <w:p w:rsidR="00245622" w:rsidRDefault="00245622" w:rsidP="00245622">
      <w:pPr>
        <w:spacing w:before="0"/>
        <w:ind w:firstLine="0"/>
        <w:contextualSpacing w:val="0"/>
        <w:jc w:val="center"/>
        <w:rPr>
          <w:rFonts w:cs="Tahoma"/>
          <w:sz w:val="28"/>
          <w:szCs w:val="29"/>
          <w:highlight w:val="none"/>
        </w:rPr>
      </w:pPr>
    </w:p>
    <w:p w:rsidR="00245622" w:rsidRPr="00E94E66" w:rsidRDefault="00245622" w:rsidP="00245622">
      <w:pPr>
        <w:spacing w:before="0"/>
        <w:ind w:left="709" w:right="566" w:firstLine="709"/>
        <w:contextualSpacing w:val="0"/>
        <w:rPr>
          <w:rFonts w:cs="Tahoma"/>
          <w:color w:val="auto"/>
          <w:sz w:val="28"/>
          <w:highlight w:val="none"/>
        </w:rPr>
      </w:pPr>
      <w:r>
        <w:rPr>
          <w:rFonts w:cs="Tahoma"/>
          <w:color w:val="auto"/>
          <w:sz w:val="28"/>
          <w:highlight w:val="none"/>
        </w:rPr>
        <w:t>С</w:t>
      </w:r>
      <w:r w:rsidRPr="00E94E66">
        <w:rPr>
          <w:rFonts w:cs="Tahoma"/>
          <w:color w:val="auto"/>
          <w:sz w:val="28"/>
          <w:highlight w:val="none"/>
        </w:rPr>
        <w:t>портсмены г.</w:t>
      </w:r>
      <w:r w:rsidRPr="00AE1C81">
        <w:rPr>
          <w:rFonts w:cs="Tahoma"/>
          <w:color w:val="auto"/>
          <w:sz w:val="28"/>
          <w:highlight w:val="none"/>
        </w:rPr>
        <w:t xml:space="preserve"> </w:t>
      </w:r>
      <w:r w:rsidRPr="00E94E66">
        <w:rPr>
          <w:rFonts w:cs="Tahoma"/>
          <w:color w:val="auto"/>
          <w:sz w:val="28"/>
          <w:highlight w:val="none"/>
        </w:rPr>
        <w:t xml:space="preserve">Гродно и Гродненской области (при условии подачи заявки до </w:t>
      </w:r>
      <w:r>
        <w:rPr>
          <w:rFonts w:cs="Tahoma"/>
          <w:color w:val="auto"/>
          <w:sz w:val="28"/>
          <w:highlight w:val="none"/>
        </w:rPr>
        <w:t>06</w:t>
      </w:r>
      <w:r w:rsidRPr="00E94E66">
        <w:rPr>
          <w:rFonts w:cs="Tahoma"/>
          <w:color w:val="auto"/>
          <w:sz w:val="28"/>
          <w:highlight w:val="none"/>
        </w:rPr>
        <w:t>.0</w:t>
      </w:r>
      <w:r>
        <w:rPr>
          <w:rFonts w:cs="Tahoma"/>
          <w:color w:val="auto"/>
          <w:sz w:val="28"/>
          <w:highlight w:val="none"/>
        </w:rPr>
        <w:t>9</w:t>
      </w:r>
      <w:r w:rsidRPr="00E94E66">
        <w:rPr>
          <w:rFonts w:cs="Tahoma"/>
          <w:color w:val="auto"/>
          <w:sz w:val="28"/>
          <w:highlight w:val="none"/>
        </w:rPr>
        <w:t>.2015г.)</w:t>
      </w:r>
      <w:r>
        <w:rPr>
          <w:rFonts w:cs="Tahoma"/>
          <w:color w:val="auto"/>
          <w:sz w:val="28"/>
          <w:highlight w:val="none"/>
        </w:rPr>
        <w:t xml:space="preserve"> участвуют бесплатно, а также освобождаются от уплаты аренды </w:t>
      </w:r>
      <w:r>
        <w:rPr>
          <w:rFonts w:cs="Tahoma"/>
          <w:color w:val="auto"/>
          <w:sz w:val="28"/>
          <w:highlight w:val="none"/>
          <w:lang w:val="en-US"/>
        </w:rPr>
        <w:t>SI</w:t>
      </w:r>
      <w:r w:rsidRPr="00E94E66">
        <w:rPr>
          <w:rFonts w:cs="Tahoma"/>
          <w:color w:val="auto"/>
          <w:sz w:val="28"/>
          <w:highlight w:val="none"/>
        </w:rPr>
        <w:t>-</w:t>
      </w:r>
      <w:r>
        <w:rPr>
          <w:rFonts w:cs="Tahoma"/>
          <w:color w:val="auto"/>
          <w:sz w:val="28"/>
          <w:highlight w:val="none"/>
        </w:rPr>
        <w:t>чип</w:t>
      </w:r>
      <w:r w:rsidR="004F4E13">
        <w:rPr>
          <w:rFonts w:cs="Tahoma"/>
          <w:color w:val="auto"/>
          <w:sz w:val="28"/>
          <w:highlight w:val="none"/>
        </w:rPr>
        <w:t>ов</w:t>
      </w:r>
      <w:r>
        <w:rPr>
          <w:rFonts w:cs="Tahoma"/>
          <w:color w:val="auto"/>
          <w:sz w:val="28"/>
          <w:highlight w:val="none"/>
        </w:rPr>
        <w:t>.</w:t>
      </w:r>
    </w:p>
    <w:p w:rsidR="00245622" w:rsidRDefault="00245622" w:rsidP="00245622">
      <w:pPr>
        <w:spacing w:before="0"/>
        <w:ind w:left="709" w:right="566"/>
        <w:contextualSpacing w:val="0"/>
        <w:rPr>
          <w:rFonts w:cs="Tahoma"/>
          <w:b/>
          <w:color w:val="FF0000"/>
          <w:sz w:val="28"/>
          <w:szCs w:val="28"/>
          <w:highlight w:val="none"/>
        </w:rPr>
      </w:pPr>
      <w:r>
        <w:rPr>
          <w:rFonts w:cs="Tahoma"/>
          <w:b/>
          <w:color w:val="FF0000"/>
          <w:sz w:val="28"/>
          <w:szCs w:val="28"/>
          <w:highlight w:val="none"/>
        </w:rPr>
        <w:t>Стартовый</w:t>
      </w:r>
      <w:r w:rsidRPr="00EB1B19">
        <w:rPr>
          <w:rFonts w:cs="Tahoma"/>
          <w:b/>
          <w:color w:val="FF0000"/>
          <w:sz w:val="28"/>
          <w:szCs w:val="28"/>
          <w:highlight w:val="none"/>
        </w:rPr>
        <w:t xml:space="preserve"> взнос и стоимость аренды чипа необходимо перечислить на лицевой счет до</w:t>
      </w:r>
      <w:r w:rsidRPr="00AE1C81">
        <w:rPr>
          <w:rFonts w:cs="Tahoma"/>
          <w:b/>
          <w:color w:val="FF0000"/>
          <w:sz w:val="28"/>
          <w:szCs w:val="28"/>
          <w:highlight w:val="none"/>
        </w:rPr>
        <w:t xml:space="preserve"> </w:t>
      </w:r>
      <w:r>
        <w:rPr>
          <w:rFonts w:cs="Tahoma"/>
          <w:b/>
          <w:color w:val="FF0000"/>
          <w:sz w:val="28"/>
          <w:szCs w:val="28"/>
          <w:highlight w:val="none"/>
        </w:rPr>
        <w:t>07</w:t>
      </w:r>
      <w:r w:rsidRPr="00EB1B19">
        <w:rPr>
          <w:rFonts w:cs="Tahoma"/>
          <w:b/>
          <w:color w:val="FF0000"/>
          <w:sz w:val="28"/>
          <w:szCs w:val="28"/>
          <w:highlight w:val="none"/>
        </w:rPr>
        <w:t>.0</w:t>
      </w:r>
      <w:r>
        <w:rPr>
          <w:rFonts w:cs="Tahoma"/>
          <w:b/>
          <w:color w:val="FF0000"/>
          <w:sz w:val="28"/>
          <w:szCs w:val="28"/>
          <w:highlight w:val="none"/>
        </w:rPr>
        <w:t>9</w:t>
      </w:r>
      <w:r w:rsidRPr="00EB1B19">
        <w:rPr>
          <w:rFonts w:cs="Tahoma"/>
          <w:b/>
          <w:color w:val="FF0000"/>
          <w:sz w:val="28"/>
          <w:szCs w:val="28"/>
          <w:highlight w:val="none"/>
        </w:rPr>
        <w:t>.2015</w:t>
      </w:r>
      <w:r>
        <w:rPr>
          <w:rFonts w:cs="Tahoma"/>
          <w:b/>
          <w:color w:val="FF0000"/>
          <w:sz w:val="28"/>
          <w:szCs w:val="28"/>
          <w:highlight w:val="none"/>
        </w:rPr>
        <w:t>г (включительно).</w:t>
      </w:r>
    </w:p>
    <w:p w:rsidR="00245622" w:rsidRPr="00EB1B19" w:rsidRDefault="00245622" w:rsidP="00245622">
      <w:pPr>
        <w:spacing w:before="0"/>
        <w:ind w:left="709" w:right="566"/>
        <w:contextualSpacing w:val="0"/>
        <w:rPr>
          <w:rFonts w:cs="Tahoma"/>
          <w:b/>
          <w:color w:val="FF0000"/>
          <w:sz w:val="28"/>
          <w:szCs w:val="28"/>
          <w:highlight w:val="none"/>
        </w:rPr>
      </w:pPr>
      <w:r>
        <w:rPr>
          <w:rFonts w:cs="Tahoma"/>
          <w:b/>
          <w:color w:val="FF0000"/>
          <w:sz w:val="28"/>
          <w:szCs w:val="28"/>
          <w:highlight w:val="none"/>
        </w:rPr>
        <w:t>Для иностранных участников допускается о</w:t>
      </w:r>
      <w:r w:rsidRPr="00EB1B19">
        <w:rPr>
          <w:rFonts w:cs="Tahoma"/>
          <w:b/>
          <w:color w:val="FF0000"/>
          <w:sz w:val="28"/>
          <w:szCs w:val="28"/>
          <w:highlight w:val="none"/>
        </w:rPr>
        <w:t xml:space="preserve">плата наличными во время соревнований. Размер взноса </w:t>
      </w:r>
      <w:r>
        <w:rPr>
          <w:rFonts w:cs="Tahoma"/>
          <w:b/>
          <w:color w:val="FF0000"/>
          <w:sz w:val="28"/>
          <w:szCs w:val="28"/>
          <w:highlight w:val="none"/>
        </w:rPr>
        <w:t xml:space="preserve">при этом </w:t>
      </w:r>
      <w:r w:rsidRPr="00EB1B19">
        <w:rPr>
          <w:rFonts w:cs="Tahoma"/>
          <w:b/>
          <w:color w:val="FF0000"/>
          <w:sz w:val="28"/>
          <w:szCs w:val="28"/>
          <w:highlight w:val="none"/>
        </w:rPr>
        <w:t>определяется по дате заявки.</w:t>
      </w:r>
    </w:p>
    <w:p w:rsidR="00245622" w:rsidRPr="00EB1B19" w:rsidRDefault="00245622" w:rsidP="00245622">
      <w:pPr>
        <w:spacing w:before="0"/>
        <w:ind w:left="709" w:right="566"/>
        <w:contextualSpacing w:val="0"/>
        <w:rPr>
          <w:rFonts w:cs="Tahoma"/>
          <w:b/>
          <w:color w:val="FF0000"/>
          <w:sz w:val="28"/>
          <w:szCs w:val="28"/>
          <w:highlight w:val="none"/>
          <w:u w:val="single"/>
        </w:rPr>
      </w:pPr>
      <w:r w:rsidRPr="00EB1B19">
        <w:rPr>
          <w:rFonts w:cs="Tahoma"/>
          <w:b/>
          <w:color w:val="FF0000"/>
          <w:sz w:val="28"/>
          <w:szCs w:val="28"/>
          <w:highlight w:val="none"/>
          <w:u w:val="single"/>
        </w:rPr>
        <w:t xml:space="preserve">За </w:t>
      </w:r>
      <w:proofErr w:type="spellStart"/>
      <w:r w:rsidRPr="00EB1B19">
        <w:rPr>
          <w:rFonts w:cs="Tahoma"/>
          <w:b/>
          <w:color w:val="FF0000"/>
          <w:sz w:val="28"/>
          <w:szCs w:val="28"/>
          <w:highlight w:val="none"/>
          <w:u w:val="single"/>
        </w:rPr>
        <w:t>неприехавших</w:t>
      </w:r>
      <w:proofErr w:type="spellEnd"/>
      <w:r w:rsidRPr="00EB1B19">
        <w:rPr>
          <w:rFonts w:cs="Tahoma"/>
          <w:b/>
          <w:color w:val="FF0000"/>
          <w:sz w:val="28"/>
          <w:szCs w:val="28"/>
          <w:highlight w:val="none"/>
          <w:u w:val="single"/>
        </w:rPr>
        <w:t xml:space="preserve"> участников стартовый взнос не возвращается.</w:t>
      </w:r>
    </w:p>
    <w:p w:rsidR="00245622" w:rsidRPr="006411E6" w:rsidRDefault="00245622" w:rsidP="00245622">
      <w:pPr>
        <w:spacing w:before="0" w:after="120"/>
        <w:ind w:left="709" w:right="567" w:firstLine="0"/>
        <w:contextualSpacing w:val="0"/>
        <w:rPr>
          <w:rFonts w:cs="Tahoma"/>
          <w:b/>
          <w:color w:val="auto"/>
          <w:sz w:val="28"/>
          <w:highlight w:val="none"/>
        </w:rPr>
      </w:pPr>
      <w:r w:rsidRPr="001A2783">
        <w:rPr>
          <w:rFonts w:cs="Tahoma"/>
          <w:b/>
          <w:color w:val="auto"/>
          <w:sz w:val="28"/>
          <w:highlight w:val="none"/>
        </w:rPr>
        <w:lastRenderedPageBreak/>
        <w:t xml:space="preserve">Лицевой счет для перечисления </w:t>
      </w:r>
      <w:r>
        <w:rPr>
          <w:rFonts w:cs="Tahoma"/>
          <w:b/>
          <w:color w:val="auto"/>
          <w:sz w:val="28"/>
          <w:highlight w:val="none"/>
        </w:rPr>
        <w:t>стартового</w:t>
      </w:r>
      <w:r w:rsidRPr="001A2783">
        <w:rPr>
          <w:rFonts w:cs="Tahoma"/>
          <w:b/>
          <w:color w:val="auto"/>
          <w:sz w:val="28"/>
          <w:highlight w:val="none"/>
        </w:rPr>
        <w:t xml:space="preserve"> взноса</w:t>
      </w:r>
      <w:r>
        <w:rPr>
          <w:rFonts w:cs="Tahoma"/>
          <w:b/>
          <w:color w:val="auto"/>
          <w:sz w:val="28"/>
          <w:highlight w:val="none"/>
        </w:rPr>
        <w:t xml:space="preserve"> и аренды чипа</w:t>
      </w:r>
      <w:r w:rsidRPr="001A2783">
        <w:rPr>
          <w:rFonts w:cs="Tahoma"/>
          <w:b/>
          <w:color w:val="auto"/>
          <w:sz w:val="28"/>
          <w:highlight w:val="none"/>
        </w:rPr>
        <w:t>:</w:t>
      </w:r>
    </w:p>
    <w:p w:rsidR="00245622" w:rsidRPr="00EB1B19" w:rsidRDefault="00DF508D" w:rsidP="00245622">
      <w:pPr>
        <w:spacing w:before="0"/>
        <w:ind w:left="709" w:right="566"/>
        <w:contextualSpacing w:val="0"/>
        <w:rPr>
          <w:rFonts w:cs="Tahoma"/>
          <w:color w:val="auto"/>
          <w:sz w:val="28"/>
          <w:highlight w:val="none"/>
        </w:rPr>
      </w:pPr>
      <w:bookmarkStart w:id="10" w:name="h.dgfvz9ftjmyz" w:colFirst="0" w:colLast="0"/>
      <w:bookmarkEnd w:id="10"/>
      <w:r>
        <w:rPr>
          <w:rFonts w:cs="Tahoma"/>
          <w:b/>
          <w:noProof/>
          <w:color w:val="auto"/>
          <w:sz w:val="28"/>
          <w:highlight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4.3pt;margin-top:.2pt;width:20.65pt;height:28.15pt;rotation:90;z-index:25166336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" filled="f" stroked="f">
            <v:textbox inset="0,0,0,0">
              <w:txbxContent>
                <w:p w:rsidR="00245622" w:rsidRPr="00CB08D4" w:rsidRDefault="00245622" w:rsidP="00245622">
                  <w:pPr>
                    <w:ind w:firstLine="0"/>
                    <w:rPr>
                      <w:highlight w:val="none"/>
                    </w:rPr>
                  </w:pPr>
                  <w:r w:rsidRPr="00CB08D4">
                    <w:rPr>
                      <w:rFonts w:cs="Tahoma"/>
                      <w:color w:val="auto"/>
                      <w:sz w:val="28"/>
                      <w:highlight w:val="none"/>
                    </w:rPr>
                    <w:sym w:font="Wingdings" w:char="F022"/>
                  </w:r>
                </w:p>
              </w:txbxContent>
            </v:textbox>
          </v:shape>
        </w:pict>
      </w:r>
      <w:r w:rsidR="00245622" w:rsidRPr="00EB1B19">
        <w:rPr>
          <w:rFonts w:cs="Tahoma"/>
          <w:color w:val="auto"/>
          <w:sz w:val="28"/>
          <w:highlight w:val="none"/>
          <w:u w:val="single"/>
        </w:rPr>
        <w:t>Получатель:</w:t>
      </w:r>
      <w:r w:rsidR="00245622" w:rsidRPr="00EB1B19">
        <w:rPr>
          <w:rFonts w:cs="Tahoma"/>
          <w:color w:val="auto"/>
          <w:sz w:val="28"/>
          <w:highlight w:val="none"/>
        </w:rPr>
        <w:t xml:space="preserve"> Гродненская областная федерация ОСО "БФО" </w:t>
      </w:r>
    </w:p>
    <w:p w:rsidR="00245622" w:rsidRPr="00EB1B19" w:rsidRDefault="00245622" w:rsidP="00245622">
      <w:pPr>
        <w:spacing w:before="0"/>
        <w:ind w:left="709" w:right="566"/>
        <w:contextualSpacing w:val="0"/>
        <w:rPr>
          <w:rFonts w:cs="Tahoma"/>
          <w:color w:val="auto"/>
          <w:sz w:val="27"/>
          <w:szCs w:val="27"/>
          <w:highlight w:val="none"/>
        </w:rPr>
      </w:pPr>
      <w:r w:rsidRPr="00EB1B19">
        <w:rPr>
          <w:rFonts w:cs="Tahoma"/>
          <w:color w:val="auto"/>
          <w:sz w:val="28"/>
          <w:highlight w:val="none"/>
        </w:rPr>
        <w:t>УНП 590374378</w:t>
      </w:r>
    </w:p>
    <w:p w:rsidR="00245622" w:rsidRPr="00C4185B" w:rsidRDefault="00245622" w:rsidP="00245622">
      <w:pPr>
        <w:spacing w:before="0"/>
        <w:ind w:left="709" w:right="566"/>
        <w:contextualSpacing w:val="0"/>
        <w:rPr>
          <w:rFonts w:cs="Tahoma"/>
          <w:color w:val="auto"/>
          <w:sz w:val="28"/>
          <w:highlight w:val="none"/>
        </w:rPr>
      </w:pPr>
      <w:r w:rsidRPr="00EB1B19">
        <w:rPr>
          <w:rFonts w:cs="Tahoma"/>
          <w:color w:val="auto"/>
          <w:sz w:val="28"/>
          <w:highlight w:val="none"/>
        </w:rPr>
        <w:t xml:space="preserve">ГОУ ОАО "АСБ </w:t>
      </w:r>
      <w:proofErr w:type="spellStart"/>
      <w:r w:rsidRPr="00EB1B19">
        <w:rPr>
          <w:rFonts w:cs="Tahoma"/>
          <w:color w:val="auto"/>
          <w:sz w:val="28"/>
          <w:highlight w:val="none"/>
        </w:rPr>
        <w:t>Беларусбанк</w:t>
      </w:r>
      <w:proofErr w:type="spellEnd"/>
      <w:r w:rsidRPr="00EB1B19">
        <w:rPr>
          <w:rFonts w:cs="Tahoma"/>
          <w:color w:val="auto"/>
          <w:sz w:val="28"/>
          <w:highlight w:val="none"/>
        </w:rPr>
        <w:t xml:space="preserve">", Филиал №400, 230023 </w:t>
      </w:r>
      <w:proofErr w:type="spellStart"/>
      <w:r w:rsidRPr="00EB1B19">
        <w:rPr>
          <w:rFonts w:cs="Tahoma"/>
          <w:color w:val="auto"/>
          <w:sz w:val="28"/>
          <w:highlight w:val="none"/>
        </w:rPr>
        <w:t>г</w:t>
      </w:r>
      <w:proofErr w:type="gramStart"/>
      <w:r w:rsidRPr="00EB1B19">
        <w:rPr>
          <w:rFonts w:cs="Tahoma"/>
          <w:color w:val="auto"/>
          <w:sz w:val="28"/>
          <w:highlight w:val="none"/>
        </w:rPr>
        <w:t>.Г</w:t>
      </w:r>
      <w:proofErr w:type="gramEnd"/>
      <w:r w:rsidRPr="00EB1B19">
        <w:rPr>
          <w:rFonts w:cs="Tahoma"/>
          <w:color w:val="auto"/>
          <w:sz w:val="28"/>
          <w:highlight w:val="none"/>
        </w:rPr>
        <w:t>родно</w:t>
      </w:r>
      <w:proofErr w:type="spellEnd"/>
      <w:r w:rsidRPr="00EB1B19">
        <w:rPr>
          <w:rFonts w:cs="Tahoma"/>
          <w:color w:val="auto"/>
          <w:sz w:val="28"/>
          <w:highlight w:val="none"/>
        </w:rPr>
        <w:t xml:space="preserve"> </w:t>
      </w:r>
      <w:proofErr w:type="spellStart"/>
      <w:r w:rsidRPr="00EB1B19">
        <w:rPr>
          <w:rFonts w:cs="Tahoma"/>
          <w:color w:val="auto"/>
          <w:sz w:val="28"/>
          <w:highlight w:val="none"/>
        </w:rPr>
        <w:t>ул.Ожешко</w:t>
      </w:r>
      <w:proofErr w:type="spellEnd"/>
      <w:r w:rsidRPr="00EB1B19">
        <w:rPr>
          <w:rFonts w:cs="Tahoma"/>
          <w:color w:val="auto"/>
          <w:sz w:val="28"/>
          <w:highlight w:val="none"/>
        </w:rPr>
        <w:t>, 4</w:t>
      </w:r>
    </w:p>
    <w:p w:rsidR="00245622" w:rsidRPr="00EB1B19" w:rsidRDefault="00245622" w:rsidP="00245622">
      <w:pPr>
        <w:spacing w:before="0"/>
        <w:ind w:left="709" w:right="566"/>
        <w:contextualSpacing w:val="0"/>
        <w:rPr>
          <w:rFonts w:cs="Tahoma"/>
          <w:color w:val="auto"/>
          <w:sz w:val="27"/>
          <w:szCs w:val="27"/>
          <w:highlight w:val="none"/>
        </w:rPr>
      </w:pPr>
      <w:proofErr w:type="gramStart"/>
      <w:r w:rsidRPr="00EB1B19">
        <w:rPr>
          <w:rFonts w:cs="Tahoma"/>
          <w:color w:val="auto"/>
          <w:sz w:val="28"/>
          <w:highlight w:val="none"/>
        </w:rPr>
        <w:t>р</w:t>
      </w:r>
      <w:proofErr w:type="gramEnd"/>
      <w:r w:rsidRPr="00EB1B19">
        <w:rPr>
          <w:rFonts w:cs="Tahoma"/>
          <w:color w:val="auto"/>
          <w:sz w:val="28"/>
          <w:highlight w:val="none"/>
        </w:rPr>
        <w:t>/с 3015000046027, код 752</w:t>
      </w:r>
    </w:p>
    <w:p w:rsidR="00245622" w:rsidRPr="00EB1B19" w:rsidRDefault="00245622" w:rsidP="00245622">
      <w:pPr>
        <w:spacing w:before="0"/>
        <w:ind w:left="709" w:right="566"/>
        <w:contextualSpacing w:val="0"/>
        <w:rPr>
          <w:rFonts w:cs="Tahoma"/>
          <w:color w:val="auto"/>
          <w:sz w:val="28"/>
          <w:highlight w:val="none"/>
        </w:rPr>
      </w:pPr>
      <w:r w:rsidRPr="00EB1B19">
        <w:rPr>
          <w:rFonts w:cs="Tahoma"/>
          <w:bCs/>
          <w:color w:val="auto"/>
          <w:sz w:val="28"/>
          <w:highlight w:val="none"/>
          <w:u w:val="single"/>
        </w:rPr>
        <w:t>Цель платежа</w:t>
      </w:r>
      <w:r w:rsidRPr="00EB1B19">
        <w:rPr>
          <w:rFonts w:cs="Tahoma"/>
          <w:color w:val="auto"/>
          <w:sz w:val="28"/>
          <w:highlight w:val="none"/>
          <w:u w:val="single"/>
        </w:rPr>
        <w:t>:</w:t>
      </w:r>
      <w:r>
        <w:rPr>
          <w:rFonts w:cs="Tahoma"/>
          <w:color w:val="auto"/>
          <w:sz w:val="28"/>
          <w:highlight w:val="none"/>
        </w:rPr>
        <w:t xml:space="preserve"> Целевое финансирование соревнований</w:t>
      </w:r>
      <w:r w:rsidRPr="00EB1B19">
        <w:rPr>
          <w:rFonts w:cs="Tahoma"/>
          <w:color w:val="auto"/>
          <w:sz w:val="28"/>
          <w:highlight w:val="none"/>
        </w:rPr>
        <w:t>.</w:t>
      </w:r>
    </w:p>
    <w:p w:rsidR="00245622" w:rsidRPr="00EB1B19" w:rsidRDefault="00245622" w:rsidP="00245622">
      <w:pPr>
        <w:spacing w:before="0"/>
        <w:ind w:left="709" w:right="566"/>
        <w:contextualSpacing w:val="0"/>
        <w:rPr>
          <w:rFonts w:cs="Tahoma"/>
          <w:i/>
          <w:color w:val="auto"/>
          <w:sz w:val="28"/>
          <w:highlight w:val="none"/>
        </w:rPr>
      </w:pPr>
      <w:r w:rsidRPr="00EB1B19">
        <w:rPr>
          <w:rFonts w:cs="Tahoma"/>
          <w:color w:val="auto"/>
          <w:sz w:val="28"/>
          <w:highlight w:val="none"/>
          <w:u w:val="single"/>
        </w:rPr>
        <w:t>Плательщик:</w:t>
      </w:r>
      <w:r w:rsidRPr="00EB1B19">
        <w:rPr>
          <w:rFonts w:cs="Tahoma"/>
          <w:color w:val="auto"/>
          <w:sz w:val="28"/>
          <w:highlight w:val="none"/>
        </w:rPr>
        <w:t xml:space="preserve"> </w:t>
      </w:r>
      <w:r w:rsidRPr="00EB1B19">
        <w:rPr>
          <w:rFonts w:cs="Tahoma"/>
          <w:i/>
          <w:color w:val="auto"/>
          <w:sz w:val="28"/>
          <w:highlight w:val="none"/>
        </w:rPr>
        <w:t xml:space="preserve">необходимо указать ФИО плательщика </w:t>
      </w:r>
    </w:p>
    <w:p w:rsidR="00245622" w:rsidRDefault="00245622" w:rsidP="00245622">
      <w:pPr>
        <w:spacing w:before="0"/>
        <w:ind w:left="709" w:right="566"/>
        <w:contextualSpacing w:val="0"/>
        <w:rPr>
          <w:rFonts w:cs="Tahoma"/>
          <w:i/>
          <w:color w:val="auto"/>
          <w:sz w:val="28"/>
          <w:highlight w:val="none"/>
        </w:rPr>
      </w:pPr>
      <w:r w:rsidRPr="00EB1B19">
        <w:rPr>
          <w:rFonts w:cs="Tahoma"/>
          <w:i/>
          <w:color w:val="auto"/>
          <w:sz w:val="28"/>
          <w:highlight w:val="none"/>
        </w:rPr>
        <w:t>или название команды (при групповой оплате).</w:t>
      </w:r>
    </w:p>
    <w:p w:rsidR="00207AF1" w:rsidRDefault="00207AF1" w:rsidP="00245622">
      <w:pPr>
        <w:pStyle w:val="ac"/>
        <w:spacing w:before="0" w:line="240" w:lineRule="auto"/>
        <w:contextualSpacing w:val="0"/>
        <w:rPr>
          <w:rFonts w:cs="Tahoma"/>
          <w:highlight w:val="none"/>
        </w:rPr>
      </w:pPr>
    </w:p>
    <w:p w:rsidR="00245622" w:rsidRDefault="00245622" w:rsidP="00245622">
      <w:pPr>
        <w:pStyle w:val="ac"/>
        <w:spacing w:before="0" w:line="240" w:lineRule="auto"/>
        <w:contextualSpacing w:val="0"/>
        <w:rPr>
          <w:rFonts w:cs="Tahoma"/>
          <w:highlight w:val="none"/>
        </w:rPr>
      </w:pPr>
      <w:r w:rsidRPr="00EB1B19">
        <w:rPr>
          <w:rFonts w:cs="Tahoma"/>
          <w:highlight w:val="none"/>
        </w:rPr>
        <w:t>ПРОЖИВАНИЕ</w:t>
      </w:r>
    </w:p>
    <w:p w:rsidR="00245622" w:rsidRPr="00C4185B" w:rsidRDefault="00245622" w:rsidP="00245622">
      <w:pPr>
        <w:pStyle w:val="a6"/>
        <w:numPr>
          <w:ilvl w:val="0"/>
          <w:numId w:val="1"/>
        </w:numPr>
        <w:tabs>
          <w:tab w:val="left" w:pos="11340"/>
        </w:tabs>
        <w:spacing w:before="0" w:after="0" w:line="240" w:lineRule="auto"/>
        <w:ind w:left="1134" w:right="566" w:hanging="283"/>
        <w:contextualSpacing w:val="0"/>
        <w:rPr>
          <w:rFonts w:cs="Tahoma"/>
          <w:color w:val="0000FF"/>
          <w:sz w:val="28"/>
          <w:szCs w:val="28"/>
          <w:highlight w:val="none"/>
          <w:shd w:val="clear" w:color="auto" w:fill="FFFFFF"/>
        </w:rPr>
      </w:pPr>
      <w:r w:rsidRPr="00C4185B">
        <w:rPr>
          <w:rFonts w:cs="Tahoma"/>
          <w:color w:val="auto"/>
          <w:sz w:val="28"/>
          <w:szCs w:val="28"/>
          <w:highlight w:val="none"/>
        </w:rPr>
        <w:t>Гостиницы города Грод</w:t>
      </w:r>
      <w:r>
        <w:rPr>
          <w:rFonts w:cs="Tahoma"/>
          <w:color w:val="auto"/>
          <w:sz w:val="28"/>
          <w:szCs w:val="28"/>
          <w:highlight w:val="none"/>
        </w:rPr>
        <w:t>н</w:t>
      </w:r>
      <w:r w:rsidRPr="00C4185B">
        <w:rPr>
          <w:rFonts w:cs="Tahoma"/>
          <w:color w:val="auto"/>
          <w:sz w:val="28"/>
          <w:szCs w:val="28"/>
          <w:highlight w:val="none"/>
        </w:rPr>
        <w:t xml:space="preserve">о: </w:t>
      </w:r>
      <w:hyperlink r:id="rId16" w:history="1">
        <w:r w:rsidRPr="00C4185B">
          <w:rPr>
            <w:rFonts w:cs="Tahoma"/>
            <w:color w:val="0000FF"/>
            <w:sz w:val="28"/>
            <w:szCs w:val="28"/>
            <w:highlight w:val="none"/>
            <w:u w:val="single"/>
          </w:rPr>
          <w:t>belarushotels.by</w:t>
        </w:r>
      </w:hyperlink>
      <w:r w:rsidRPr="00C4185B">
        <w:rPr>
          <w:rFonts w:cs="Tahoma"/>
          <w:color w:val="auto"/>
          <w:sz w:val="28"/>
          <w:szCs w:val="28"/>
          <w:highlight w:val="none"/>
        </w:rPr>
        <w:t xml:space="preserve">, </w:t>
      </w:r>
      <w:hyperlink r:id="rId17" w:history="1">
        <w:r w:rsidRPr="00C4185B">
          <w:rPr>
            <w:rFonts w:cs="Tahoma"/>
            <w:color w:val="0000FF"/>
            <w:sz w:val="28"/>
            <w:szCs w:val="28"/>
            <w:highlight w:val="none"/>
            <w:u w:val="single"/>
          </w:rPr>
          <w:t>hotel.by</w:t>
        </w:r>
      </w:hyperlink>
      <w:r w:rsidRPr="00C4185B">
        <w:rPr>
          <w:rFonts w:cs="Tahoma"/>
          <w:color w:val="0000FF"/>
          <w:sz w:val="28"/>
          <w:szCs w:val="28"/>
          <w:highlight w:val="none"/>
        </w:rPr>
        <w:t xml:space="preserve">, </w:t>
      </w:r>
      <w:hyperlink r:id="rId18" w:history="1">
        <w:r w:rsidRPr="00C4185B">
          <w:rPr>
            <w:rStyle w:val="ae"/>
            <w:rFonts w:cs="Tahoma"/>
            <w:sz w:val="28"/>
            <w:szCs w:val="28"/>
            <w:highlight w:val="none"/>
            <w:lang w:val="en-US"/>
          </w:rPr>
          <w:t>booking</w:t>
        </w:r>
        <w:r w:rsidRPr="00C4185B">
          <w:rPr>
            <w:rStyle w:val="ae"/>
            <w:rFonts w:cs="Tahoma"/>
            <w:sz w:val="28"/>
            <w:szCs w:val="28"/>
            <w:highlight w:val="none"/>
          </w:rPr>
          <w:t>.</w:t>
        </w:r>
        <w:r w:rsidRPr="00C4185B">
          <w:rPr>
            <w:rStyle w:val="ae"/>
            <w:rFonts w:cs="Tahoma"/>
            <w:sz w:val="28"/>
            <w:szCs w:val="28"/>
            <w:highlight w:val="none"/>
            <w:lang w:val="en-US"/>
          </w:rPr>
          <w:t>com</w:t>
        </w:r>
      </w:hyperlink>
      <w:r w:rsidRPr="00C4185B">
        <w:rPr>
          <w:rFonts w:cs="Tahoma"/>
          <w:color w:val="0000FF"/>
          <w:sz w:val="28"/>
          <w:szCs w:val="28"/>
          <w:highlight w:val="none"/>
        </w:rPr>
        <w:t>.</w:t>
      </w:r>
    </w:p>
    <w:p w:rsidR="00245622" w:rsidRPr="00C4185B" w:rsidRDefault="00245622" w:rsidP="00245622">
      <w:pPr>
        <w:pStyle w:val="a6"/>
        <w:numPr>
          <w:ilvl w:val="0"/>
          <w:numId w:val="1"/>
        </w:numPr>
        <w:tabs>
          <w:tab w:val="left" w:pos="11340"/>
        </w:tabs>
        <w:spacing w:before="0" w:after="0" w:line="240" w:lineRule="auto"/>
        <w:ind w:left="1134" w:right="566" w:hanging="283"/>
        <w:contextualSpacing w:val="0"/>
        <w:rPr>
          <w:rFonts w:cs="Tahoma"/>
          <w:color w:val="auto"/>
          <w:sz w:val="28"/>
          <w:szCs w:val="28"/>
          <w:highlight w:val="none"/>
          <w:shd w:val="clear" w:color="auto" w:fill="FFFFFF"/>
        </w:rPr>
      </w:pPr>
      <w:r w:rsidRPr="00C4185B">
        <w:rPr>
          <w:rFonts w:cs="Tahoma"/>
          <w:color w:val="auto"/>
          <w:sz w:val="28"/>
          <w:szCs w:val="28"/>
          <w:highlight w:val="none"/>
        </w:rPr>
        <w:t>Полев</w:t>
      </w:r>
      <w:r>
        <w:rPr>
          <w:rFonts w:cs="Tahoma"/>
          <w:color w:val="auto"/>
          <w:sz w:val="28"/>
          <w:szCs w:val="28"/>
          <w:highlight w:val="none"/>
        </w:rPr>
        <w:t>ой лагерь в центре соревнований</w:t>
      </w:r>
    </w:p>
    <w:p w:rsidR="00245622" w:rsidRPr="00C4185B" w:rsidRDefault="00245622" w:rsidP="00245622">
      <w:pPr>
        <w:pStyle w:val="ac"/>
        <w:spacing w:before="0" w:line="240" w:lineRule="auto"/>
        <w:ind w:left="567" w:right="567"/>
        <w:contextualSpacing w:val="0"/>
        <w:rPr>
          <w:sz w:val="28"/>
          <w:szCs w:val="24"/>
          <w:highlight w:val="none"/>
        </w:rPr>
      </w:pPr>
      <w:bookmarkStart w:id="11" w:name="h.ezb2bnoqaanu" w:colFirst="0" w:colLast="0"/>
      <w:bookmarkEnd w:id="11"/>
    </w:p>
    <w:p w:rsidR="00245622" w:rsidRDefault="00245622" w:rsidP="00245622">
      <w:pPr>
        <w:pStyle w:val="ac"/>
        <w:spacing w:before="0" w:line="240" w:lineRule="auto"/>
        <w:contextualSpacing w:val="0"/>
        <w:rPr>
          <w:highlight w:val="none"/>
        </w:rPr>
      </w:pPr>
      <w:r w:rsidRPr="00EB1B19">
        <w:rPr>
          <w:highlight w:val="none"/>
        </w:rPr>
        <w:t>ТРАНСПОРТ</w:t>
      </w:r>
    </w:p>
    <w:p w:rsidR="00245622" w:rsidRDefault="00245622" w:rsidP="00245622">
      <w:pPr>
        <w:spacing w:before="0"/>
        <w:ind w:left="567" w:right="567"/>
        <w:contextualSpacing w:val="0"/>
        <w:rPr>
          <w:sz w:val="28"/>
          <w:highlight w:val="none"/>
        </w:rPr>
      </w:pPr>
      <w:r>
        <w:rPr>
          <w:sz w:val="28"/>
          <w:highlight w:val="none"/>
        </w:rPr>
        <w:t>Подвоз участников</w:t>
      </w:r>
      <w:r w:rsidR="00E70FB4">
        <w:rPr>
          <w:sz w:val="28"/>
          <w:highlight w:val="none"/>
        </w:rPr>
        <w:t xml:space="preserve"> из г. Гродно</w:t>
      </w:r>
      <w:r w:rsidRPr="005563B5"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>в центр соревнований</w:t>
      </w:r>
      <w:r w:rsidRPr="005563B5">
        <w:rPr>
          <w:sz w:val="28"/>
          <w:highlight w:val="none"/>
        </w:rPr>
        <w:t xml:space="preserve"> и обратно</w:t>
      </w:r>
      <w:r>
        <w:rPr>
          <w:sz w:val="28"/>
          <w:highlight w:val="none"/>
        </w:rPr>
        <w:t xml:space="preserve"> осуществляется только по предварительной заявке</w:t>
      </w:r>
      <w:r w:rsidRPr="005563B5">
        <w:rPr>
          <w:sz w:val="28"/>
          <w:highlight w:val="none"/>
        </w:rPr>
        <w:t xml:space="preserve">. </w:t>
      </w:r>
      <w:r>
        <w:rPr>
          <w:sz w:val="28"/>
          <w:highlight w:val="none"/>
        </w:rPr>
        <w:t>С</w:t>
      </w:r>
      <w:r w:rsidRPr="005563B5">
        <w:rPr>
          <w:sz w:val="28"/>
          <w:highlight w:val="none"/>
        </w:rPr>
        <w:t xml:space="preserve">тоимость билета 30 000 </w:t>
      </w:r>
      <w:r w:rsidRPr="005563B5">
        <w:rPr>
          <w:sz w:val="28"/>
          <w:highlight w:val="none"/>
          <w:lang w:val="en-US"/>
        </w:rPr>
        <w:t>BYR</w:t>
      </w:r>
      <w:r>
        <w:rPr>
          <w:sz w:val="28"/>
          <w:highlight w:val="none"/>
        </w:rPr>
        <w:t>/день</w:t>
      </w:r>
      <w:r w:rsidRPr="005563B5">
        <w:rPr>
          <w:sz w:val="28"/>
          <w:highlight w:val="none"/>
        </w:rPr>
        <w:t>.</w:t>
      </w:r>
      <w:r>
        <w:rPr>
          <w:sz w:val="28"/>
          <w:highlight w:val="none"/>
        </w:rPr>
        <w:t xml:space="preserve"> Оплачивается на месте.</w:t>
      </w:r>
    </w:p>
    <w:p w:rsidR="00245622" w:rsidRDefault="00245622" w:rsidP="00245622">
      <w:pPr>
        <w:spacing w:before="0"/>
        <w:ind w:left="567" w:right="567"/>
        <w:contextualSpacing w:val="0"/>
        <w:rPr>
          <w:b/>
          <w:sz w:val="28"/>
          <w:highlight w:val="none"/>
        </w:rPr>
      </w:pPr>
      <w:r w:rsidRPr="005563B5">
        <w:rPr>
          <w:b/>
          <w:sz w:val="28"/>
          <w:highlight w:val="none"/>
        </w:rPr>
        <w:t>Заявку на транспорт необходимо указывать в именной заявке в соответствующ</w:t>
      </w:r>
      <w:r>
        <w:rPr>
          <w:b/>
          <w:sz w:val="28"/>
          <w:highlight w:val="none"/>
        </w:rPr>
        <w:t>ей</w:t>
      </w:r>
      <w:r w:rsidRPr="005563B5">
        <w:rPr>
          <w:b/>
          <w:sz w:val="28"/>
          <w:highlight w:val="none"/>
        </w:rPr>
        <w:t xml:space="preserve"> граф</w:t>
      </w:r>
      <w:r>
        <w:rPr>
          <w:b/>
          <w:sz w:val="28"/>
          <w:highlight w:val="none"/>
        </w:rPr>
        <w:t>е</w:t>
      </w:r>
      <w:r w:rsidRPr="005563B5">
        <w:rPr>
          <w:b/>
          <w:sz w:val="28"/>
          <w:highlight w:val="none"/>
        </w:rPr>
        <w:t>.</w:t>
      </w:r>
    </w:p>
    <w:p w:rsidR="00245622" w:rsidRPr="00375E56" w:rsidRDefault="00245622" w:rsidP="00245622">
      <w:pPr>
        <w:spacing w:before="0"/>
        <w:ind w:left="567" w:right="567"/>
        <w:contextualSpacing w:val="0"/>
        <w:rPr>
          <w:sz w:val="28"/>
          <w:highlight w:val="none"/>
        </w:rPr>
      </w:pPr>
      <w:r>
        <w:rPr>
          <w:sz w:val="28"/>
          <w:highlight w:val="none"/>
        </w:rPr>
        <w:t>Также с</w:t>
      </w:r>
      <w:r w:rsidRPr="005563B5">
        <w:rPr>
          <w:sz w:val="28"/>
          <w:highlight w:val="none"/>
        </w:rPr>
        <w:t xml:space="preserve">портсмены </w:t>
      </w:r>
      <w:r>
        <w:rPr>
          <w:sz w:val="28"/>
          <w:highlight w:val="none"/>
        </w:rPr>
        <w:t xml:space="preserve">могут доехать </w:t>
      </w:r>
      <w:r w:rsidRPr="005563B5">
        <w:rPr>
          <w:sz w:val="28"/>
          <w:highlight w:val="none"/>
        </w:rPr>
        <w:t>л</w:t>
      </w:r>
      <w:r>
        <w:rPr>
          <w:sz w:val="28"/>
          <w:highlight w:val="none"/>
        </w:rPr>
        <w:t>ичным или общественным транспортом.</w:t>
      </w:r>
    </w:p>
    <w:p w:rsidR="00245622" w:rsidRPr="00C4185B" w:rsidRDefault="00245622" w:rsidP="00245622">
      <w:pPr>
        <w:spacing w:before="0"/>
        <w:ind w:firstLine="0"/>
        <w:contextualSpacing w:val="0"/>
        <w:jc w:val="center"/>
        <w:outlineLvl w:val="0"/>
        <w:rPr>
          <w:rFonts w:cs="Tahoma"/>
          <w:b/>
          <w:color w:val="auto"/>
          <w:sz w:val="28"/>
          <w:szCs w:val="24"/>
          <w:highlight w:val="none"/>
          <w:shd w:val="clear" w:color="auto" w:fill="FFFFFF"/>
        </w:rPr>
      </w:pPr>
      <w:bookmarkStart w:id="12" w:name="h.blo5alpiercc" w:colFirst="0" w:colLast="0"/>
      <w:bookmarkStart w:id="13" w:name="h.oe6wfneno2pz" w:colFirst="0" w:colLast="0"/>
      <w:bookmarkStart w:id="14" w:name="h.6bjwhryvgahn" w:colFirst="0" w:colLast="0"/>
      <w:bookmarkEnd w:id="12"/>
      <w:bookmarkEnd w:id="13"/>
      <w:bookmarkEnd w:id="14"/>
    </w:p>
    <w:p w:rsidR="00245622" w:rsidRDefault="00245622" w:rsidP="00245622">
      <w:pPr>
        <w:spacing w:before="0"/>
        <w:ind w:firstLine="0"/>
        <w:contextualSpacing w:val="0"/>
        <w:jc w:val="center"/>
        <w:outlineLvl w:val="0"/>
        <w:rPr>
          <w:rFonts w:cs="Tahoma"/>
          <w:b/>
          <w:color w:val="auto"/>
          <w:sz w:val="32"/>
          <w:highlight w:val="none"/>
        </w:rPr>
      </w:pPr>
      <w:r w:rsidRPr="005563B5">
        <w:rPr>
          <w:rFonts w:cs="Tahoma"/>
          <w:b/>
          <w:color w:val="auto"/>
          <w:sz w:val="32"/>
          <w:highlight w:val="none"/>
        </w:rPr>
        <w:t>ПИТАНИЕ</w:t>
      </w:r>
    </w:p>
    <w:p w:rsidR="00245622" w:rsidRPr="00C4185B" w:rsidRDefault="00245622" w:rsidP="00245622">
      <w:pPr>
        <w:spacing w:before="0"/>
        <w:ind w:firstLine="0"/>
        <w:contextualSpacing w:val="0"/>
        <w:jc w:val="center"/>
        <w:outlineLvl w:val="0"/>
        <w:rPr>
          <w:rFonts w:cs="Tahoma"/>
          <w:b/>
          <w:color w:val="auto"/>
          <w:sz w:val="28"/>
          <w:szCs w:val="27"/>
          <w:highlight w:val="none"/>
        </w:rPr>
      </w:pPr>
    </w:p>
    <w:p w:rsidR="00245622" w:rsidRPr="00DB4B74" w:rsidRDefault="00245622" w:rsidP="00245622">
      <w:pPr>
        <w:spacing w:before="0"/>
        <w:ind w:left="709" w:right="566"/>
        <w:contextualSpacing w:val="0"/>
        <w:rPr>
          <w:color w:val="auto"/>
          <w:sz w:val="28"/>
          <w:highlight w:val="none"/>
          <w:shd w:val="clear" w:color="auto" w:fill="FFFFFF"/>
        </w:rPr>
      </w:pPr>
      <w:r w:rsidRPr="005563B5">
        <w:rPr>
          <w:rFonts w:cs="Tahoma"/>
          <w:color w:val="auto"/>
          <w:sz w:val="28"/>
          <w:highlight w:val="none"/>
        </w:rPr>
        <w:t>Расходы по питанию несут сами участники соревнований.</w:t>
      </w:r>
    </w:p>
    <w:p w:rsidR="00245622" w:rsidRPr="006411E6" w:rsidRDefault="00245622" w:rsidP="00245622">
      <w:pPr>
        <w:jc w:val="center"/>
        <w:rPr>
          <w:rFonts w:cs="Tahoma"/>
          <w:color w:val="auto"/>
          <w:sz w:val="28"/>
          <w:highlight w:val="none"/>
        </w:rPr>
      </w:pPr>
    </w:p>
    <w:p w:rsidR="00245622" w:rsidRPr="00EB160C" w:rsidRDefault="00245622" w:rsidP="00245622">
      <w:pPr>
        <w:jc w:val="center"/>
        <w:rPr>
          <w:rFonts w:eastAsia="Calibri"/>
          <w:b/>
          <w:color w:val="auto"/>
          <w:sz w:val="32"/>
          <w:szCs w:val="32"/>
          <w:lang w:eastAsia="en-US"/>
        </w:rPr>
      </w:pPr>
      <w:r w:rsidRPr="00EB160C">
        <w:rPr>
          <w:rFonts w:eastAsia="Calibri"/>
          <w:b/>
          <w:color w:val="auto"/>
          <w:sz w:val="32"/>
          <w:szCs w:val="32"/>
          <w:lang w:eastAsia="en-US"/>
        </w:rPr>
        <w:t>ПОДВЕДЕНИЕ ИТОГОВ И НАГРАЖДЕНИЕ</w:t>
      </w:r>
    </w:p>
    <w:p w:rsidR="00245622" w:rsidRPr="007D22D8" w:rsidRDefault="00245622" w:rsidP="007D22D8">
      <w:pPr>
        <w:spacing w:before="0"/>
        <w:ind w:left="567" w:right="567"/>
        <w:contextualSpacing w:val="0"/>
        <w:rPr>
          <w:sz w:val="28"/>
          <w:highlight w:val="none"/>
        </w:rPr>
      </w:pPr>
      <w:r w:rsidRPr="007D22D8">
        <w:rPr>
          <w:sz w:val="28"/>
          <w:highlight w:val="none"/>
        </w:rPr>
        <w:t>Победители и призеры в каждом виде программы награждаются дипломами соответствующих степеней, медалями.</w:t>
      </w:r>
    </w:p>
    <w:p w:rsidR="00245622" w:rsidRPr="007D22D8" w:rsidRDefault="00207AF1" w:rsidP="007D22D8">
      <w:pPr>
        <w:spacing w:before="0"/>
        <w:ind w:left="567" w:right="567"/>
        <w:contextualSpacing w:val="0"/>
        <w:rPr>
          <w:sz w:val="28"/>
          <w:highlight w:val="none"/>
        </w:rPr>
      </w:pPr>
      <w:r w:rsidRPr="007D22D8">
        <w:rPr>
          <w:sz w:val="28"/>
          <w:highlight w:val="none"/>
        </w:rPr>
        <w:t>О</w:t>
      </w:r>
      <w:r w:rsidR="00245622" w:rsidRPr="007D22D8">
        <w:rPr>
          <w:sz w:val="28"/>
          <w:highlight w:val="none"/>
        </w:rPr>
        <w:t>бщекомандный зачет – по 3-м лучшим результатам у мужчин и женщин на длинной дистанции и по одной лучшей команде среди мужчин и женщин в эстафете.</w:t>
      </w:r>
    </w:p>
    <w:p w:rsidR="00245622" w:rsidRPr="007D22D8" w:rsidRDefault="00245622" w:rsidP="007D22D8">
      <w:pPr>
        <w:spacing w:before="0"/>
        <w:ind w:left="567" w:right="567"/>
        <w:contextualSpacing w:val="0"/>
        <w:rPr>
          <w:sz w:val="28"/>
          <w:highlight w:val="none"/>
        </w:rPr>
      </w:pPr>
      <w:r w:rsidRPr="007D22D8">
        <w:rPr>
          <w:sz w:val="28"/>
          <w:highlight w:val="none"/>
        </w:rPr>
        <w:t>Общекомандные результаты подводятся по сумме очков, согласно таблице №1.</w:t>
      </w:r>
      <w:r w:rsidR="004F4E13">
        <w:rPr>
          <w:sz w:val="28"/>
          <w:highlight w:val="none"/>
        </w:rPr>
        <w:t xml:space="preserve"> </w:t>
      </w:r>
      <w:bookmarkStart w:id="15" w:name="_GoBack"/>
      <w:bookmarkEnd w:id="15"/>
      <w:r w:rsidRPr="007D22D8">
        <w:rPr>
          <w:sz w:val="28"/>
          <w:highlight w:val="none"/>
        </w:rPr>
        <w:t>При равенстве очков преимущество отдается команде, имеющей большее число первых мест и т.д.</w:t>
      </w:r>
    </w:p>
    <w:p w:rsidR="00245622" w:rsidRPr="00EB160C" w:rsidRDefault="00245622" w:rsidP="00245622">
      <w:pPr>
        <w:shd w:val="clear" w:color="auto" w:fill="FFFFFF"/>
        <w:spacing w:before="100" w:beforeAutospacing="1" w:after="100" w:afterAutospacing="1"/>
        <w:ind w:firstLine="0"/>
        <w:contextualSpacing w:val="0"/>
        <w:jc w:val="center"/>
        <w:outlineLvl w:val="3"/>
        <w:rPr>
          <w:rFonts w:cs="Arial"/>
          <w:b/>
          <w:bCs/>
          <w:color w:val="auto"/>
          <w:sz w:val="28"/>
          <w:szCs w:val="28"/>
        </w:rPr>
      </w:pPr>
      <w:r w:rsidRPr="00EB160C">
        <w:rPr>
          <w:rFonts w:cs="Arial"/>
          <w:b/>
          <w:bCs/>
          <w:color w:val="auto"/>
          <w:sz w:val="28"/>
          <w:szCs w:val="28"/>
          <w:u w:val="single"/>
        </w:rPr>
        <w:t>ТАБЛИЦА ПОДСЧЕТА ОБЩЕКОМАНДНЫХ РЕЗУЛЬТАТОВ №1</w:t>
      </w:r>
    </w:p>
    <w:tbl>
      <w:tblPr>
        <w:tblW w:w="108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785"/>
      </w:tblGrid>
      <w:tr w:rsidR="00245622" w:rsidRPr="00EB160C" w:rsidTr="00B841DA">
        <w:trPr>
          <w:jc w:val="center"/>
        </w:trPr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b/>
                <w:bCs/>
                <w:color w:val="auto"/>
                <w:szCs w:val="26"/>
              </w:rPr>
              <w:t>12…</w:t>
            </w:r>
          </w:p>
        </w:tc>
      </w:tr>
      <w:tr w:rsidR="00245622" w:rsidRPr="00EB160C" w:rsidTr="00B841DA">
        <w:trPr>
          <w:jc w:val="center"/>
        </w:trPr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Очки (лично) Группа</w:t>
            </w:r>
            <w:proofErr w:type="gramStart"/>
            <w:r w:rsidRPr="00EB160C">
              <w:rPr>
                <w:rFonts w:cs="Arial"/>
                <w:color w:val="auto"/>
                <w:szCs w:val="26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78</w:t>
            </w:r>
            <w:r w:rsidRPr="00EB160C">
              <w:rPr>
                <w:rFonts w:cs="Arial"/>
                <w:b/>
                <w:bCs/>
                <w:color w:val="auto"/>
                <w:szCs w:val="26"/>
              </w:rPr>
              <w:t>…</w:t>
            </w:r>
          </w:p>
        </w:tc>
      </w:tr>
      <w:tr w:rsidR="00245622" w:rsidRPr="00EB160C" w:rsidTr="00B841DA">
        <w:trPr>
          <w:jc w:val="center"/>
        </w:trPr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Очки (лично) Группа</w:t>
            </w:r>
            <w:proofErr w:type="gramStart"/>
            <w:r w:rsidRPr="00EB160C">
              <w:rPr>
                <w:rFonts w:cs="Arial"/>
                <w:color w:val="auto"/>
                <w:szCs w:val="26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48</w:t>
            </w:r>
            <w:r w:rsidRPr="00EB160C">
              <w:rPr>
                <w:rFonts w:cs="Arial"/>
                <w:b/>
                <w:bCs/>
                <w:color w:val="auto"/>
                <w:szCs w:val="26"/>
              </w:rPr>
              <w:t>…</w:t>
            </w:r>
          </w:p>
        </w:tc>
      </w:tr>
      <w:tr w:rsidR="00245622" w:rsidRPr="00EB160C" w:rsidTr="00B841DA">
        <w:trPr>
          <w:jc w:val="center"/>
        </w:trPr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Очки (лично) Группа</w:t>
            </w:r>
            <w:proofErr w:type="gramStart"/>
            <w:r w:rsidRPr="00EB160C">
              <w:rPr>
                <w:rFonts w:cs="Arial"/>
                <w:color w:val="auto"/>
                <w:szCs w:val="26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28</w:t>
            </w:r>
            <w:r w:rsidRPr="00EB160C">
              <w:rPr>
                <w:rFonts w:cs="Arial"/>
                <w:b/>
                <w:bCs/>
                <w:color w:val="auto"/>
                <w:szCs w:val="26"/>
              </w:rPr>
              <w:t>…</w:t>
            </w:r>
          </w:p>
        </w:tc>
      </w:tr>
      <w:tr w:rsidR="00245622" w:rsidRPr="00EB160C" w:rsidTr="00B841DA">
        <w:trPr>
          <w:jc w:val="center"/>
        </w:trPr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Очки (эстафета) Группа</w:t>
            </w:r>
            <w:proofErr w:type="gramStart"/>
            <w:r w:rsidRPr="00EB160C">
              <w:rPr>
                <w:rFonts w:cs="Arial"/>
                <w:color w:val="auto"/>
                <w:szCs w:val="26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165</w:t>
            </w:r>
            <w:r w:rsidRPr="00EB160C">
              <w:rPr>
                <w:rFonts w:cs="Arial"/>
                <w:b/>
                <w:bCs/>
                <w:color w:val="auto"/>
                <w:szCs w:val="26"/>
              </w:rPr>
              <w:t>..</w:t>
            </w:r>
          </w:p>
        </w:tc>
      </w:tr>
      <w:tr w:rsidR="00245622" w:rsidRPr="00EB160C" w:rsidTr="00B841DA">
        <w:trPr>
          <w:jc w:val="center"/>
        </w:trPr>
        <w:tc>
          <w:tcPr>
            <w:tcW w:w="2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Очки (эстафета) Группа</w:t>
            </w:r>
            <w:proofErr w:type="gramStart"/>
            <w:r w:rsidRPr="00EB160C">
              <w:rPr>
                <w:rFonts w:cs="Arial"/>
                <w:color w:val="auto"/>
                <w:szCs w:val="26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5622" w:rsidRPr="00EB160C" w:rsidRDefault="00245622" w:rsidP="00B841DA">
            <w:pPr>
              <w:spacing w:before="0"/>
              <w:ind w:firstLine="0"/>
              <w:contextualSpacing w:val="0"/>
              <w:jc w:val="center"/>
              <w:rPr>
                <w:rFonts w:cs="Arial"/>
                <w:color w:val="auto"/>
                <w:szCs w:val="26"/>
              </w:rPr>
            </w:pPr>
            <w:r w:rsidRPr="00EB160C">
              <w:rPr>
                <w:rFonts w:cs="Arial"/>
                <w:color w:val="auto"/>
                <w:szCs w:val="26"/>
              </w:rPr>
              <w:t>15...</w:t>
            </w:r>
          </w:p>
        </w:tc>
      </w:tr>
    </w:tbl>
    <w:p w:rsidR="00245622" w:rsidRDefault="00245622" w:rsidP="009A163B">
      <w:pPr>
        <w:spacing w:before="0" w:after="200" w:line="276" w:lineRule="auto"/>
        <w:ind w:firstLine="0"/>
        <w:contextualSpacing w:val="0"/>
        <w:jc w:val="left"/>
        <w:rPr>
          <w:rFonts w:cs="Tahoma"/>
          <w:color w:val="auto"/>
          <w:sz w:val="28"/>
          <w:highlight w:val="none"/>
        </w:rPr>
      </w:pPr>
    </w:p>
    <w:sectPr w:rsidR="00245622" w:rsidSect="00CB08D4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0" w:right="0" w:bottom="0" w:left="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8D" w:rsidRDefault="00DF508D" w:rsidP="00387FC8">
      <w:pPr>
        <w:spacing w:before="0"/>
      </w:pPr>
      <w:r>
        <w:separator/>
      </w:r>
    </w:p>
  </w:endnote>
  <w:endnote w:type="continuationSeparator" w:id="0">
    <w:p w:rsidR="00DF508D" w:rsidRDefault="00DF508D" w:rsidP="00387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8" w:rsidRPr="002C0775" w:rsidRDefault="00DF508D">
    <w:pPr>
      <w:pStyle w:val="aa"/>
      <w:rPr>
        <w:b/>
        <w:highlight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8D" w:rsidRDefault="00DF508D" w:rsidP="00387FC8">
      <w:pPr>
        <w:spacing w:before="0"/>
      </w:pPr>
      <w:r>
        <w:separator/>
      </w:r>
    </w:p>
  </w:footnote>
  <w:footnote w:type="continuationSeparator" w:id="0">
    <w:p w:rsidR="00DF508D" w:rsidRDefault="00DF508D" w:rsidP="00387F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8" w:rsidRDefault="00DF50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8" w:rsidRDefault="00DF508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8" w:rsidRDefault="00DF50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2.2pt;height:111.35pt" o:bullet="t">
        <v:imagedata r:id="rId1" o:title="150px-Orienteering_symbol"/>
      </v:shape>
    </w:pict>
  </w:numPicBullet>
  <w:abstractNum w:abstractNumId="0">
    <w:nsid w:val="282E270A"/>
    <w:multiLevelType w:val="hybridMultilevel"/>
    <w:tmpl w:val="E0D00B36"/>
    <w:lvl w:ilvl="0" w:tplc="7D8247EE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65676AC1"/>
    <w:multiLevelType w:val="hybridMultilevel"/>
    <w:tmpl w:val="29343538"/>
    <w:lvl w:ilvl="0" w:tplc="0C96549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622"/>
    <w:rsid w:val="00077E34"/>
    <w:rsid w:val="00134591"/>
    <w:rsid w:val="001D5AC3"/>
    <w:rsid w:val="00207AF1"/>
    <w:rsid w:val="00245622"/>
    <w:rsid w:val="00316B4A"/>
    <w:rsid w:val="00387FC8"/>
    <w:rsid w:val="003B5CAE"/>
    <w:rsid w:val="0043012C"/>
    <w:rsid w:val="00471C77"/>
    <w:rsid w:val="004774B4"/>
    <w:rsid w:val="004F4E13"/>
    <w:rsid w:val="00512C8F"/>
    <w:rsid w:val="006358B4"/>
    <w:rsid w:val="0067117A"/>
    <w:rsid w:val="006F65F1"/>
    <w:rsid w:val="007239E7"/>
    <w:rsid w:val="007940C7"/>
    <w:rsid w:val="007D22D8"/>
    <w:rsid w:val="0085617C"/>
    <w:rsid w:val="00872055"/>
    <w:rsid w:val="009208E2"/>
    <w:rsid w:val="009A163B"/>
    <w:rsid w:val="00A4174B"/>
    <w:rsid w:val="00B32FF6"/>
    <w:rsid w:val="00C83C90"/>
    <w:rsid w:val="00D40460"/>
    <w:rsid w:val="00DF508D"/>
    <w:rsid w:val="00E70FB4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622"/>
    <w:pPr>
      <w:spacing w:before="120"/>
      <w:ind w:firstLine="720"/>
      <w:contextualSpacing/>
      <w:jc w:val="both"/>
    </w:pPr>
    <w:rPr>
      <w:rFonts w:asciiTheme="majorHAnsi" w:hAnsiTheme="majorHAnsi"/>
      <w:color w:val="000000"/>
      <w:sz w:val="26"/>
      <w:szCs w:val="22"/>
      <w:highlight w:val="white"/>
    </w:rPr>
  </w:style>
  <w:style w:type="paragraph" w:styleId="1">
    <w:name w:val="heading 1"/>
    <w:basedOn w:val="a"/>
    <w:next w:val="a"/>
    <w:link w:val="10"/>
    <w:qFormat/>
    <w:rsid w:val="006711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71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7117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6711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117A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link w:val="60"/>
    <w:qFormat/>
    <w:rsid w:val="0067117A"/>
    <w:pPr>
      <w:spacing w:before="100" w:beforeAutospacing="1" w:after="100" w:afterAutospacing="1"/>
      <w:outlineLvl w:val="5"/>
    </w:pPr>
    <w:rPr>
      <w:rFonts w:ascii="Verdana" w:hAnsi="Verdan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117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67117A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7117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67117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7117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7117A"/>
    <w:rPr>
      <w:rFonts w:ascii="Verdana" w:hAnsi="Verdana"/>
      <w:b/>
      <w:bCs/>
      <w:sz w:val="15"/>
      <w:szCs w:val="15"/>
    </w:rPr>
  </w:style>
  <w:style w:type="paragraph" w:styleId="11">
    <w:name w:val="toc 1"/>
    <w:basedOn w:val="a"/>
    <w:next w:val="a"/>
    <w:autoRedefine/>
    <w:uiPriority w:val="39"/>
    <w:qFormat/>
    <w:rsid w:val="0067117A"/>
    <w:pPr>
      <w:tabs>
        <w:tab w:val="right" w:leader="dot" w:pos="9447"/>
      </w:tabs>
      <w:autoSpaceDE w:val="0"/>
      <w:autoSpaceDN w:val="0"/>
      <w:adjustRightInd w:val="0"/>
      <w:ind w:firstLine="360"/>
      <w:jc w:val="center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67117A"/>
    <w:pPr>
      <w:spacing w:after="100" w:line="276" w:lineRule="auto"/>
      <w:ind w:left="220"/>
    </w:pPr>
    <w:rPr>
      <w:rFonts w:ascii="Calibri" w:hAnsi="Calibri"/>
      <w:sz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67117A"/>
    <w:pPr>
      <w:spacing w:after="100" w:line="276" w:lineRule="auto"/>
      <w:ind w:left="440"/>
    </w:pPr>
    <w:rPr>
      <w:rFonts w:ascii="Calibri" w:hAnsi="Calibri"/>
      <w:sz w:val="22"/>
      <w:lang w:eastAsia="en-US"/>
    </w:rPr>
  </w:style>
  <w:style w:type="paragraph" w:styleId="a3">
    <w:name w:val="Subtitle"/>
    <w:basedOn w:val="a"/>
    <w:link w:val="a4"/>
    <w:qFormat/>
    <w:rsid w:val="0067117A"/>
    <w:pPr>
      <w:jc w:val="center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67117A"/>
    <w:rPr>
      <w:sz w:val="28"/>
    </w:rPr>
  </w:style>
  <w:style w:type="character" w:styleId="a5">
    <w:name w:val="Emphasis"/>
    <w:basedOn w:val="a0"/>
    <w:qFormat/>
    <w:rsid w:val="0067117A"/>
    <w:rPr>
      <w:i/>
      <w:iCs/>
    </w:rPr>
  </w:style>
  <w:style w:type="paragraph" w:styleId="a6">
    <w:name w:val="List Paragraph"/>
    <w:basedOn w:val="a"/>
    <w:uiPriority w:val="34"/>
    <w:qFormat/>
    <w:rsid w:val="0067117A"/>
    <w:pPr>
      <w:spacing w:after="200" w:line="276" w:lineRule="auto"/>
      <w:ind w:left="720"/>
    </w:pPr>
    <w:rPr>
      <w:rFonts w:ascii="Calibri" w:eastAsia="Calibri" w:hAnsi="Calibri"/>
      <w:sz w:val="22"/>
      <w:lang w:eastAsia="en-US"/>
    </w:rPr>
  </w:style>
  <w:style w:type="paragraph" w:styleId="a7">
    <w:name w:val="TOC Heading"/>
    <w:basedOn w:val="1"/>
    <w:next w:val="a"/>
    <w:uiPriority w:val="39"/>
    <w:qFormat/>
    <w:rsid w:val="0067117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2456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5622"/>
    <w:rPr>
      <w:rFonts w:asciiTheme="majorHAnsi" w:hAnsiTheme="majorHAnsi"/>
      <w:color w:val="000000"/>
      <w:sz w:val="26"/>
      <w:szCs w:val="22"/>
      <w:highlight w:val="white"/>
    </w:rPr>
  </w:style>
  <w:style w:type="paragraph" w:styleId="aa">
    <w:name w:val="footer"/>
    <w:basedOn w:val="a"/>
    <w:link w:val="ab"/>
    <w:uiPriority w:val="99"/>
    <w:unhideWhenUsed/>
    <w:rsid w:val="002456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5622"/>
    <w:rPr>
      <w:rFonts w:asciiTheme="majorHAnsi" w:hAnsiTheme="majorHAnsi"/>
      <w:color w:val="000000"/>
      <w:sz w:val="26"/>
      <w:szCs w:val="22"/>
      <w:highlight w:val="white"/>
    </w:rPr>
  </w:style>
  <w:style w:type="paragraph" w:styleId="ac">
    <w:name w:val="Title"/>
    <w:basedOn w:val="a"/>
    <w:next w:val="a"/>
    <w:link w:val="ad"/>
    <w:uiPriority w:val="99"/>
    <w:qFormat/>
    <w:rsid w:val="00245622"/>
    <w:pPr>
      <w:spacing w:before="240" w:line="360" w:lineRule="auto"/>
      <w:ind w:firstLine="0"/>
      <w:jc w:val="center"/>
    </w:pPr>
    <w:rPr>
      <w:b/>
      <w:sz w:val="32"/>
    </w:rPr>
  </w:style>
  <w:style w:type="character" w:customStyle="1" w:styleId="ad">
    <w:name w:val="Название Знак"/>
    <w:basedOn w:val="a0"/>
    <w:link w:val="ac"/>
    <w:uiPriority w:val="99"/>
    <w:rsid w:val="00245622"/>
    <w:rPr>
      <w:rFonts w:asciiTheme="majorHAnsi" w:hAnsiTheme="majorHAnsi"/>
      <w:b/>
      <w:color w:val="000000"/>
      <w:sz w:val="32"/>
      <w:szCs w:val="22"/>
      <w:highlight w:val="white"/>
    </w:rPr>
  </w:style>
  <w:style w:type="character" w:styleId="ae">
    <w:name w:val="Hyperlink"/>
    <w:basedOn w:val="a0"/>
    <w:uiPriority w:val="99"/>
    <w:unhideWhenUsed/>
    <w:rsid w:val="0024562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45622"/>
    <w:pPr>
      <w:spacing w:before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45622"/>
    <w:rPr>
      <w:rFonts w:ascii="Tahoma" w:hAnsi="Tahoma" w:cs="Tahoma"/>
      <w:color w:val="000000"/>
      <w:sz w:val="16"/>
      <w:szCs w:val="16"/>
      <w:highlight w:val="whit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onan@tut.by" TargetMode="External"/><Relationship Id="rId18" Type="http://schemas.openxmlformats.org/officeDocument/2006/relationships/hyperlink" Target="http://www.booking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maps.yandex.ru/-/CVcIbX5P" TargetMode="External"/><Relationship Id="rId17" Type="http://schemas.openxmlformats.org/officeDocument/2006/relationships/hyperlink" Target="http://hotel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elarushotels.by/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ps.yandex.ru/-/CVcIbX5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hyperlink" Target="http://kronanorient.grodno.net/" TargetMode="External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2820F-23D4-4418-8358-4B5EC051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Davidovich_D</dc:creator>
  <cp:lastModifiedBy>User</cp:lastModifiedBy>
  <cp:revision>11</cp:revision>
  <dcterms:created xsi:type="dcterms:W3CDTF">2015-08-27T12:19:00Z</dcterms:created>
  <dcterms:modified xsi:type="dcterms:W3CDTF">2015-08-28T13:28:00Z</dcterms:modified>
</cp:coreProperties>
</file>