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2D" w:rsidRPr="00A36D8E" w:rsidRDefault="008F25DD" w:rsidP="00A36D8E">
      <w:pPr>
        <w:pStyle w:val="1"/>
        <w:spacing w:before="0" w:beforeAutospacing="0" w:after="0" w:afterAutospacing="0"/>
        <w:divId w:val="22555971"/>
        <w:rPr>
          <w:rFonts w:asciiTheme="minorHAnsi" w:hAnsiTheme="minorHAnsi"/>
          <w:sz w:val="28"/>
          <w:szCs w:val="28"/>
        </w:rPr>
      </w:pPr>
      <w:r w:rsidRPr="00A36D8E">
        <w:rPr>
          <w:rFonts w:asciiTheme="minorHAnsi" w:hAnsiTheme="minorHAnsi"/>
          <w:sz w:val="28"/>
          <w:szCs w:val="28"/>
        </w:rPr>
        <w:t>Чемпионат Республики Беларусь по</w:t>
      </w:r>
      <w:r w:rsidR="004F092D" w:rsidRPr="00A36D8E">
        <w:rPr>
          <w:rStyle w:val="apple-converted-space"/>
          <w:rFonts w:asciiTheme="minorHAnsi" w:hAnsiTheme="minorHAnsi"/>
          <w:sz w:val="28"/>
          <w:szCs w:val="28"/>
        </w:rPr>
        <w:t xml:space="preserve"> </w:t>
      </w:r>
      <w:proofErr w:type="spellStart"/>
      <w:r w:rsidRPr="00A36D8E">
        <w:rPr>
          <w:rFonts w:asciiTheme="minorHAnsi" w:hAnsiTheme="minorHAnsi"/>
          <w:sz w:val="28"/>
          <w:szCs w:val="28"/>
        </w:rPr>
        <w:t>велоориентированию</w:t>
      </w:r>
      <w:proofErr w:type="spellEnd"/>
    </w:p>
    <w:p w:rsidR="006E6A44" w:rsidRPr="00A36D8E" w:rsidRDefault="004F092D" w:rsidP="00A36D8E">
      <w:pPr>
        <w:pStyle w:val="1"/>
        <w:spacing w:before="0" w:beforeAutospacing="0" w:after="0" w:afterAutospacing="0"/>
        <w:divId w:val="22555971"/>
        <w:rPr>
          <w:rFonts w:asciiTheme="minorHAnsi" w:hAnsiTheme="minorHAnsi"/>
          <w:sz w:val="28"/>
          <w:szCs w:val="28"/>
        </w:rPr>
      </w:pPr>
      <w:r w:rsidRPr="00A36D8E">
        <w:rPr>
          <w:rFonts w:asciiTheme="minorHAnsi" w:hAnsiTheme="minorHAnsi"/>
          <w:sz w:val="28"/>
          <w:szCs w:val="28"/>
        </w:rPr>
        <w:t>25-</w:t>
      </w:r>
      <w:r w:rsidR="008F25DD" w:rsidRPr="00A36D8E">
        <w:rPr>
          <w:rFonts w:asciiTheme="minorHAnsi" w:hAnsiTheme="minorHAnsi"/>
          <w:sz w:val="28"/>
          <w:szCs w:val="28"/>
        </w:rPr>
        <w:t>26.07.2015</w:t>
      </w:r>
    </w:p>
    <w:p w:rsidR="004F092D" w:rsidRPr="00A36D8E" w:rsidRDefault="004F092D" w:rsidP="00A36D8E">
      <w:pPr>
        <w:pStyle w:val="1"/>
        <w:spacing w:before="0" w:beforeAutospacing="0" w:after="0" w:afterAutospacing="0"/>
        <w:divId w:val="22555971"/>
        <w:rPr>
          <w:rFonts w:asciiTheme="minorHAnsi" w:eastAsia="Times New Roman" w:hAnsiTheme="minorHAnsi"/>
          <w:sz w:val="28"/>
          <w:szCs w:val="28"/>
        </w:rPr>
      </w:pPr>
    </w:p>
    <w:p w:rsidR="006E6A44" w:rsidRPr="00A36D8E" w:rsidRDefault="008F25DD" w:rsidP="00A36D8E">
      <w:pPr>
        <w:pStyle w:val="1"/>
        <w:spacing w:before="0" w:beforeAutospacing="0" w:after="0" w:afterAutospacing="0"/>
        <w:divId w:val="22555971"/>
        <w:rPr>
          <w:rFonts w:asciiTheme="minorHAnsi" w:eastAsia="Times New Roman" w:hAnsiTheme="minorHAnsi"/>
          <w:sz w:val="28"/>
          <w:szCs w:val="28"/>
        </w:rPr>
      </w:pPr>
      <w:r w:rsidRPr="00A36D8E">
        <w:rPr>
          <w:rFonts w:asciiTheme="minorHAnsi" w:eastAsia="Times New Roman" w:hAnsiTheme="minorHAnsi"/>
          <w:sz w:val="28"/>
          <w:szCs w:val="28"/>
        </w:rPr>
        <w:t xml:space="preserve">ПРОТОКОЛ </w:t>
      </w:r>
      <w:r w:rsidR="004F092D" w:rsidRPr="00A36D8E">
        <w:rPr>
          <w:rFonts w:asciiTheme="minorHAnsi" w:eastAsia="Times New Roman" w:hAnsiTheme="minorHAnsi"/>
          <w:sz w:val="28"/>
          <w:szCs w:val="28"/>
        </w:rPr>
        <w:t>КОМАНДНЫХ РЕЗУЛЬТАТОВ</w:t>
      </w:r>
    </w:p>
    <w:tbl>
      <w:tblPr>
        <w:tblStyle w:val="a6"/>
        <w:tblpPr w:leftFromText="180" w:rightFromText="180" w:vertAnchor="text" w:horzAnchor="margin" w:tblpY="449"/>
        <w:tblW w:w="108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4"/>
        <w:gridCol w:w="1213"/>
        <w:gridCol w:w="1134"/>
        <w:gridCol w:w="1134"/>
        <w:gridCol w:w="1276"/>
        <w:gridCol w:w="1677"/>
        <w:gridCol w:w="2197"/>
      </w:tblGrid>
      <w:tr w:rsidR="00A36D8E" w:rsidRPr="00A36D8E" w:rsidTr="00A36D8E">
        <w:trPr>
          <w:divId w:val="22555971"/>
          <w:trHeight w:val="711"/>
        </w:trPr>
        <w:tc>
          <w:tcPr>
            <w:tcW w:w="2194" w:type="dxa"/>
            <w:vMerge w:val="restart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36D8E">
              <w:rPr>
                <w:rFonts w:asciiTheme="minorHAnsi" w:hAnsiTheme="minorHAnsi"/>
                <w:b/>
                <w:sz w:val="28"/>
                <w:szCs w:val="28"/>
              </w:rPr>
              <w:t>Команда</w:t>
            </w:r>
          </w:p>
        </w:tc>
        <w:tc>
          <w:tcPr>
            <w:tcW w:w="2347" w:type="dxa"/>
            <w:gridSpan w:val="2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36D8E">
              <w:rPr>
                <w:rFonts w:asciiTheme="minorHAnsi" w:hAnsiTheme="minorHAnsi"/>
                <w:b/>
                <w:sz w:val="28"/>
                <w:szCs w:val="28"/>
              </w:rPr>
              <w:t>25.07.15</w:t>
            </w:r>
          </w:p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36D8E">
              <w:rPr>
                <w:rFonts w:asciiTheme="minorHAnsi" w:hAnsiTheme="minorHAnsi"/>
                <w:b/>
                <w:sz w:val="28"/>
                <w:szCs w:val="28"/>
              </w:rPr>
              <w:t>средняя</w:t>
            </w:r>
          </w:p>
        </w:tc>
        <w:tc>
          <w:tcPr>
            <w:tcW w:w="2410" w:type="dxa"/>
            <w:gridSpan w:val="2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36D8E">
              <w:rPr>
                <w:rFonts w:asciiTheme="minorHAnsi" w:hAnsiTheme="minorHAnsi"/>
                <w:b/>
                <w:sz w:val="28"/>
                <w:szCs w:val="28"/>
              </w:rPr>
              <w:t>26.07.15</w:t>
            </w:r>
          </w:p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36D8E">
              <w:rPr>
                <w:rFonts w:asciiTheme="minorHAnsi" w:hAnsiTheme="minorHAnsi"/>
                <w:b/>
                <w:sz w:val="28"/>
                <w:szCs w:val="28"/>
              </w:rPr>
              <w:t>длинная</w:t>
            </w:r>
          </w:p>
        </w:tc>
        <w:tc>
          <w:tcPr>
            <w:tcW w:w="1677" w:type="dxa"/>
            <w:vMerge w:val="restart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36D8E">
              <w:rPr>
                <w:rFonts w:asciiTheme="minorHAnsi" w:hAnsiTheme="minorHAnsi"/>
                <w:b/>
                <w:sz w:val="28"/>
                <w:szCs w:val="28"/>
              </w:rPr>
              <w:t>Сумма</w:t>
            </w:r>
          </w:p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36D8E">
              <w:rPr>
                <w:rFonts w:asciiTheme="minorHAnsi" w:hAnsiTheme="minorHAnsi"/>
                <w:b/>
                <w:sz w:val="28"/>
                <w:szCs w:val="28"/>
              </w:rPr>
              <w:t>очков</w:t>
            </w:r>
          </w:p>
        </w:tc>
        <w:tc>
          <w:tcPr>
            <w:tcW w:w="2197" w:type="dxa"/>
            <w:vMerge w:val="restart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36D8E">
              <w:rPr>
                <w:rFonts w:asciiTheme="minorHAnsi" w:hAnsiTheme="minorHAnsi"/>
                <w:b/>
                <w:sz w:val="28"/>
                <w:szCs w:val="28"/>
              </w:rPr>
              <w:t>ИТОГОВОЕ</w:t>
            </w:r>
          </w:p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36D8E">
              <w:rPr>
                <w:rFonts w:asciiTheme="minorHAnsi" w:hAnsiTheme="minorHAnsi"/>
                <w:b/>
                <w:sz w:val="28"/>
                <w:szCs w:val="28"/>
              </w:rPr>
              <w:t>МЕСТО</w:t>
            </w:r>
          </w:p>
        </w:tc>
      </w:tr>
      <w:tr w:rsidR="00A36D8E" w:rsidRPr="00A36D8E" w:rsidTr="00A36D8E">
        <w:trPr>
          <w:divId w:val="22555971"/>
          <w:trHeight w:val="151"/>
        </w:trPr>
        <w:tc>
          <w:tcPr>
            <w:tcW w:w="2194" w:type="dxa"/>
            <w:vMerge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36D8E">
              <w:rPr>
                <w:rFonts w:asciiTheme="minorHAnsi" w:hAnsiTheme="minorHAnsi"/>
                <w:b/>
                <w:sz w:val="28"/>
                <w:szCs w:val="28"/>
              </w:rPr>
              <w:t>Очки</w:t>
            </w:r>
          </w:p>
        </w:tc>
        <w:tc>
          <w:tcPr>
            <w:tcW w:w="1134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36D8E">
              <w:rPr>
                <w:rFonts w:asciiTheme="minorHAnsi" w:hAnsiTheme="minorHAnsi"/>
                <w:b/>
                <w:sz w:val="28"/>
                <w:szCs w:val="28"/>
              </w:rPr>
              <w:t>Место</w:t>
            </w:r>
          </w:p>
        </w:tc>
        <w:tc>
          <w:tcPr>
            <w:tcW w:w="1134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36D8E">
              <w:rPr>
                <w:rFonts w:asciiTheme="minorHAnsi" w:hAnsiTheme="minorHAnsi"/>
                <w:b/>
                <w:sz w:val="28"/>
                <w:szCs w:val="28"/>
              </w:rPr>
              <w:t>Очки</w:t>
            </w:r>
          </w:p>
        </w:tc>
        <w:tc>
          <w:tcPr>
            <w:tcW w:w="1276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36D8E">
              <w:rPr>
                <w:rFonts w:asciiTheme="minorHAnsi" w:hAnsiTheme="minorHAnsi"/>
                <w:b/>
                <w:sz w:val="28"/>
                <w:szCs w:val="28"/>
              </w:rPr>
              <w:t>Место</w:t>
            </w:r>
          </w:p>
        </w:tc>
        <w:tc>
          <w:tcPr>
            <w:tcW w:w="1677" w:type="dxa"/>
            <w:vMerge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97" w:type="dxa"/>
            <w:vMerge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A36D8E" w:rsidRPr="00A36D8E" w:rsidTr="00A36D8E">
        <w:trPr>
          <w:divId w:val="22555971"/>
          <w:trHeight w:val="356"/>
        </w:trPr>
        <w:tc>
          <w:tcPr>
            <w:tcW w:w="2194" w:type="dxa"/>
          </w:tcPr>
          <w:p w:rsidR="00A36D8E" w:rsidRPr="00A36D8E" w:rsidRDefault="00453554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rPr>
                <w:rFonts w:asciiTheme="minorHAnsi" w:hAnsiTheme="minorHAnsi"/>
                <w:sz w:val="28"/>
                <w:szCs w:val="28"/>
              </w:rPr>
            </w:pPr>
            <w:r w:rsidRPr="00453554">
              <w:rPr>
                <w:rFonts w:asciiTheme="minorHAnsi" w:hAnsiTheme="minorHAnsi"/>
                <w:sz w:val="28"/>
                <w:szCs w:val="28"/>
              </w:rPr>
              <w:t>СК «</w:t>
            </w:r>
            <w:proofErr w:type="spellStart"/>
            <w:r w:rsidRPr="00453554">
              <w:rPr>
                <w:rFonts w:asciiTheme="minorHAnsi" w:hAnsiTheme="minorHAnsi"/>
                <w:sz w:val="28"/>
                <w:szCs w:val="28"/>
              </w:rPr>
              <w:t>Камволь</w:t>
            </w:r>
            <w:proofErr w:type="spellEnd"/>
            <w:r w:rsidRPr="00453554">
              <w:rPr>
                <w:rFonts w:asciiTheme="minorHAnsi" w:hAnsiTheme="minorHAnsi"/>
                <w:sz w:val="28"/>
                <w:szCs w:val="28"/>
              </w:rPr>
              <w:t>»</w:t>
            </w:r>
          </w:p>
        </w:tc>
        <w:tc>
          <w:tcPr>
            <w:tcW w:w="1213" w:type="dxa"/>
            <w:vAlign w:val="center"/>
          </w:tcPr>
          <w:p w:rsidR="00A36D8E" w:rsidRPr="00A36D8E" w:rsidRDefault="004337B4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>
              <w:rPr>
                <w:rFonts w:asciiTheme="minorHAnsi" w:hAnsiTheme="minorHAnsi"/>
                <w:sz w:val="24"/>
                <w:szCs w:val="28"/>
              </w:rPr>
              <w:t>422</w:t>
            </w:r>
          </w:p>
        </w:tc>
        <w:tc>
          <w:tcPr>
            <w:tcW w:w="1134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291</w:t>
            </w:r>
          </w:p>
        </w:tc>
        <w:tc>
          <w:tcPr>
            <w:tcW w:w="1276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1</w:t>
            </w:r>
          </w:p>
        </w:tc>
        <w:tc>
          <w:tcPr>
            <w:tcW w:w="1677" w:type="dxa"/>
          </w:tcPr>
          <w:p w:rsidR="00A36D8E" w:rsidRPr="00A36D8E" w:rsidRDefault="004337B4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713</w:t>
            </w:r>
          </w:p>
        </w:tc>
        <w:tc>
          <w:tcPr>
            <w:tcW w:w="2197" w:type="dxa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36D8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</w:tr>
      <w:tr w:rsidR="00A36D8E" w:rsidRPr="00A36D8E" w:rsidTr="00A36D8E">
        <w:trPr>
          <w:divId w:val="22555971"/>
          <w:trHeight w:val="341"/>
        </w:trPr>
        <w:tc>
          <w:tcPr>
            <w:tcW w:w="2194" w:type="dxa"/>
          </w:tcPr>
          <w:p w:rsidR="00A36D8E" w:rsidRPr="00A36D8E" w:rsidRDefault="00453554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rPr>
                <w:rFonts w:asciiTheme="minorHAnsi" w:hAnsiTheme="minorHAnsi"/>
                <w:sz w:val="28"/>
                <w:szCs w:val="28"/>
              </w:rPr>
            </w:pPr>
            <w:r w:rsidRPr="00453554">
              <w:rPr>
                <w:rFonts w:asciiTheme="minorHAnsi" w:hAnsiTheme="minorHAnsi"/>
                <w:sz w:val="28"/>
                <w:szCs w:val="28"/>
              </w:rPr>
              <w:t>КО «БГУ»</w:t>
            </w:r>
          </w:p>
        </w:tc>
        <w:tc>
          <w:tcPr>
            <w:tcW w:w="1213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246</w:t>
            </w:r>
          </w:p>
        </w:tc>
        <w:tc>
          <w:tcPr>
            <w:tcW w:w="1134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278</w:t>
            </w:r>
          </w:p>
        </w:tc>
        <w:tc>
          <w:tcPr>
            <w:tcW w:w="1276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2</w:t>
            </w:r>
          </w:p>
        </w:tc>
        <w:tc>
          <w:tcPr>
            <w:tcW w:w="1677" w:type="dxa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36D8E">
              <w:rPr>
                <w:rFonts w:asciiTheme="minorHAnsi" w:hAnsiTheme="minorHAnsi"/>
                <w:sz w:val="28"/>
                <w:szCs w:val="28"/>
              </w:rPr>
              <w:t>524</w:t>
            </w:r>
          </w:p>
        </w:tc>
        <w:tc>
          <w:tcPr>
            <w:tcW w:w="2197" w:type="dxa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36D8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</w:tr>
      <w:tr w:rsidR="00A36D8E" w:rsidRPr="00A36D8E" w:rsidTr="00A36D8E">
        <w:trPr>
          <w:divId w:val="22555971"/>
          <w:trHeight w:val="356"/>
        </w:trPr>
        <w:tc>
          <w:tcPr>
            <w:tcW w:w="2194" w:type="dxa"/>
          </w:tcPr>
          <w:p w:rsidR="00A36D8E" w:rsidRPr="00A36D8E" w:rsidRDefault="00453554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rPr>
                <w:rFonts w:asciiTheme="minorHAnsi" w:hAnsiTheme="minorHAnsi"/>
                <w:sz w:val="28"/>
                <w:szCs w:val="28"/>
              </w:rPr>
            </w:pPr>
            <w:r w:rsidRPr="00453554">
              <w:rPr>
                <w:rFonts w:asciiTheme="minorHAnsi" w:hAnsiTheme="minorHAnsi"/>
                <w:sz w:val="28"/>
                <w:szCs w:val="28"/>
              </w:rPr>
              <w:t>КСО «Березино»</w:t>
            </w:r>
          </w:p>
        </w:tc>
        <w:tc>
          <w:tcPr>
            <w:tcW w:w="1213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154</w:t>
            </w:r>
          </w:p>
        </w:tc>
        <w:tc>
          <w:tcPr>
            <w:tcW w:w="1134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155</w:t>
            </w:r>
          </w:p>
        </w:tc>
        <w:tc>
          <w:tcPr>
            <w:tcW w:w="1276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3</w:t>
            </w:r>
          </w:p>
        </w:tc>
        <w:tc>
          <w:tcPr>
            <w:tcW w:w="1677" w:type="dxa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36D8E">
              <w:rPr>
                <w:rFonts w:asciiTheme="minorHAnsi" w:hAnsiTheme="minorHAnsi"/>
                <w:sz w:val="28"/>
                <w:szCs w:val="28"/>
              </w:rPr>
              <w:t>309</w:t>
            </w:r>
          </w:p>
        </w:tc>
        <w:tc>
          <w:tcPr>
            <w:tcW w:w="2197" w:type="dxa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36D8E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</w:tr>
      <w:tr w:rsidR="00A36D8E" w:rsidRPr="00A36D8E" w:rsidTr="00A36D8E">
        <w:trPr>
          <w:divId w:val="22555971"/>
          <w:trHeight w:val="356"/>
        </w:trPr>
        <w:tc>
          <w:tcPr>
            <w:tcW w:w="2194" w:type="dxa"/>
          </w:tcPr>
          <w:p w:rsidR="00A36D8E" w:rsidRPr="00A36D8E" w:rsidRDefault="00453554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rPr>
                <w:rFonts w:asciiTheme="minorHAnsi" w:hAnsiTheme="minorHAnsi"/>
                <w:sz w:val="28"/>
                <w:szCs w:val="28"/>
              </w:rPr>
            </w:pPr>
            <w:r w:rsidRPr="00453554">
              <w:rPr>
                <w:rFonts w:asciiTheme="minorHAnsi" w:hAnsiTheme="minorHAnsi"/>
                <w:sz w:val="28"/>
                <w:szCs w:val="28"/>
              </w:rPr>
              <w:t>ОК «Пралеска»</w:t>
            </w:r>
          </w:p>
        </w:tc>
        <w:tc>
          <w:tcPr>
            <w:tcW w:w="1213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4</w:t>
            </w:r>
          </w:p>
        </w:tc>
        <w:tc>
          <w:tcPr>
            <w:tcW w:w="1677" w:type="dxa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36D8E">
              <w:rPr>
                <w:rFonts w:asciiTheme="minorHAnsi" w:hAnsiTheme="minorHAnsi"/>
                <w:sz w:val="28"/>
                <w:szCs w:val="28"/>
              </w:rPr>
              <w:t>200</w:t>
            </w:r>
          </w:p>
        </w:tc>
        <w:tc>
          <w:tcPr>
            <w:tcW w:w="2197" w:type="dxa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36D8E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</w:tr>
      <w:tr w:rsidR="00A36D8E" w:rsidRPr="00A36D8E" w:rsidTr="00A36D8E">
        <w:trPr>
          <w:divId w:val="22555971"/>
          <w:trHeight w:val="356"/>
        </w:trPr>
        <w:tc>
          <w:tcPr>
            <w:tcW w:w="2194" w:type="dxa"/>
          </w:tcPr>
          <w:p w:rsidR="00A36D8E" w:rsidRPr="00A36D8E" w:rsidRDefault="00453554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rPr>
                <w:rFonts w:asciiTheme="minorHAnsi" w:hAnsiTheme="minorHAnsi"/>
                <w:sz w:val="28"/>
                <w:szCs w:val="28"/>
              </w:rPr>
            </w:pPr>
            <w:r w:rsidRPr="00453554">
              <w:rPr>
                <w:rFonts w:asciiTheme="minorHAnsi" w:hAnsiTheme="minorHAnsi"/>
                <w:sz w:val="28"/>
                <w:szCs w:val="28"/>
              </w:rPr>
              <w:t>СКО «Орион»</w:t>
            </w:r>
          </w:p>
        </w:tc>
        <w:tc>
          <w:tcPr>
            <w:tcW w:w="1213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89</w:t>
            </w:r>
          </w:p>
        </w:tc>
        <w:tc>
          <w:tcPr>
            <w:tcW w:w="1134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91</w:t>
            </w:r>
          </w:p>
        </w:tc>
        <w:tc>
          <w:tcPr>
            <w:tcW w:w="1276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5</w:t>
            </w:r>
          </w:p>
        </w:tc>
        <w:tc>
          <w:tcPr>
            <w:tcW w:w="1677" w:type="dxa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36D8E">
              <w:rPr>
                <w:rFonts w:asciiTheme="minorHAnsi" w:hAnsiTheme="minorHAnsi"/>
                <w:sz w:val="28"/>
                <w:szCs w:val="28"/>
              </w:rPr>
              <w:t>180</w:t>
            </w:r>
          </w:p>
        </w:tc>
        <w:tc>
          <w:tcPr>
            <w:tcW w:w="2197" w:type="dxa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36D8E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</w:tr>
      <w:tr w:rsidR="00A36D8E" w:rsidRPr="00A36D8E" w:rsidTr="00A36D8E">
        <w:trPr>
          <w:divId w:val="22555971"/>
          <w:trHeight w:val="356"/>
        </w:trPr>
        <w:tc>
          <w:tcPr>
            <w:tcW w:w="2194" w:type="dxa"/>
          </w:tcPr>
          <w:p w:rsidR="00A36D8E" w:rsidRPr="00A36D8E" w:rsidRDefault="00453554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rPr>
                <w:rFonts w:asciiTheme="minorHAnsi" w:hAnsiTheme="minorHAnsi"/>
                <w:sz w:val="28"/>
                <w:szCs w:val="28"/>
              </w:rPr>
            </w:pPr>
            <w:r w:rsidRPr="00453554">
              <w:rPr>
                <w:rFonts w:asciiTheme="minorHAnsi" w:hAnsiTheme="minorHAnsi"/>
                <w:sz w:val="28"/>
                <w:szCs w:val="28"/>
              </w:rPr>
              <w:t>КЛ «Баклан»</w:t>
            </w:r>
          </w:p>
        </w:tc>
        <w:tc>
          <w:tcPr>
            <w:tcW w:w="1213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91</w:t>
            </w:r>
          </w:p>
        </w:tc>
        <w:tc>
          <w:tcPr>
            <w:tcW w:w="1134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89</w:t>
            </w:r>
          </w:p>
        </w:tc>
        <w:tc>
          <w:tcPr>
            <w:tcW w:w="1276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6</w:t>
            </w:r>
          </w:p>
        </w:tc>
        <w:tc>
          <w:tcPr>
            <w:tcW w:w="1677" w:type="dxa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36D8E">
              <w:rPr>
                <w:rFonts w:asciiTheme="minorHAnsi" w:hAnsiTheme="minorHAnsi"/>
                <w:sz w:val="28"/>
                <w:szCs w:val="28"/>
              </w:rPr>
              <w:t>180</w:t>
            </w:r>
          </w:p>
        </w:tc>
        <w:tc>
          <w:tcPr>
            <w:tcW w:w="2197" w:type="dxa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36D8E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</w:tr>
      <w:tr w:rsidR="00A36D8E" w:rsidRPr="00A36D8E" w:rsidTr="00A36D8E">
        <w:trPr>
          <w:divId w:val="22555971"/>
          <w:trHeight w:val="356"/>
        </w:trPr>
        <w:tc>
          <w:tcPr>
            <w:tcW w:w="2194" w:type="dxa"/>
          </w:tcPr>
          <w:p w:rsidR="00A36D8E" w:rsidRPr="00A36D8E" w:rsidRDefault="00453554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rPr>
                <w:rFonts w:asciiTheme="minorHAnsi" w:hAnsiTheme="minorHAnsi"/>
                <w:sz w:val="28"/>
                <w:szCs w:val="28"/>
              </w:rPr>
            </w:pPr>
            <w:r w:rsidRPr="00453554">
              <w:rPr>
                <w:rFonts w:asciiTheme="minorHAnsi" w:hAnsiTheme="minorHAnsi"/>
                <w:sz w:val="28"/>
                <w:szCs w:val="28"/>
              </w:rPr>
              <w:t>СК «БГПУ»</w:t>
            </w:r>
          </w:p>
        </w:tc>
        <w:tc>
          <w:tcPr>
            <w:tcW w:w="1213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59</w:t>
            </w:r>
          </w:p>
        </w:tc>
        <w:tc>
          <w:tcPr>
            <w:tcW w:w="1134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67</w:t>
            </w:r>
          </w:p>
        </w:tc>
        <w:tc>
          <w:tcPr>
            <w:tcW w:w="1276" w:type="dxa"/>
            <w:vAlign w:val="center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A36D8E">
              <w:rPr>
                <w:rFonts w:asciiTheme="minorHAnsi" w:hAnsiTheme="minorHAnsi"/>
                <w:sz w:val="24"/>
                <w:szCs w:val="28"/>
              </w:rPr>
              <w:t>7</w:t>
            </w:r>
          </w:p>
        </w:tc>
        <w:tc>
          <w:tcPr>
            <w:tcW w:w="1677" w:type="dxa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36D8E">
              <w:rPr>
                <w:rFonts w:asciiTheme="minorHAnsi" w:hAnsiTheme="minorHAnsi"/>
                <w:sz w:val="28"/>
                <w:szCs w:val="28"/>
              </w:rPr>
              <w:t>126</w:t>
            </w:r>
          </w:p>
        </w:tc>
        <w:tc>
          <w:tcPr>
            <w:tcW w:w="2197" w:type="dxa"/>
          </w:tcPr>
          <w:p w:rsidR="00A36D8E" w:rsidRPr="00A36D8E" w:rsidRDefault="00A36D8E" w:rsidP="00A36D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15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36D8E">
              <w:rPr>
                <w:rFonts w:asciiTheme="minorHAnsi" w:hAnsiTheme="minorHAnsi"/>
                <w:b/>
                <w:sz w:val="28"/>
                <w:szCs w:val="28"/>
              </w:rPr>
              <w:t>7</w:t>
            </w:r>
          </w:p>
        </w:tc>
      </w:tr>
    </w:tbl>
    <w:p w:rsidR="004F092D" w:rsidRPr="00A36D8E" w:rsidRDefault="004F092D" w:rsidP="00A36D8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50"/>
        <w:divId w:val="22555971"/>
        <w:rPr>
          <w:rFonts w:asciiTheme="minorHAnsi" w:hAnsiTheme="minorHAnsi"/>
          <w:sz w:val="28"/>
          <w:szCs w:val="28"/>
        </w:rPr>
      </w:pPr>
    </w:p>
    <w:p w:rsidR="00A36D8E" w:rsidRPr="00A36D8E" w:rsidRDefault="00A36D8E" w:rsidP="00A36D8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divId w:val="22555971"/>
        <w:rPr>
          <w:rFonts w:asciiTheme="minorHAnsi" w:hAnsiTheme="minorHAnsi"/>
          <w:sz w:val="28"/>
          <w:szCs w:val="28"/>
        </w:rPr>
      </w:pPr>
    </w:p>
    <w:p w:rsidR="00A36D8E" w:rsidRPr="00A36D8E" w:rsidRDefault="00A36D8E" w:rsidP="00A36D8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divId w:val="22555971"/>
        <w:rPr>
          <w:rFonts w:asciiTheme="minorHAnsi" w:hAnsiTheme="minorHAnsi"/>
          <w:sz w:val="28"/>
          <w:szCs w:val="28"/>
        </w:rPr>
      </w:pPr>
    </w:p>
    <w:p w:rsidR="00A36D8E" w:rsidRPr="00A36D8E" w:rsidRDefault="00A36D8E" w:rsidP="00A36D8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divId w:val="22555971"/>
        <w:rPr>
          <w:rFonts w:asciiTheme="minorHAnsi" w:hAnsiTheme="minorHAnsi"/>
          <w:sz w:val="28"/>
          <w:szCs w:val="28"/>
        </w:rPr>
      </w:pPr>
    </w:p>
    <w:p w:rsidR="00A36D8E" w:rsidRPr="00A36D8E" w:rsidRDefault="00A36D8E" w:rsidP="00A36D8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divId w:val="22555971"/>
        <w:rPr>
          <w:rFonts w:asciiTheme="minorHAnsi" w:hAnsiTheme="minorHAnsi"/>
          <w:sz w:val="28"/>
          <w:szCs w:val="28"/>
        </w:rPr>
      </w:pPr>
      <w:proofErr w:type="spellStart"/>
      <w:r w:rsidRPr="00A36D8E">
        <w:rPr>
          <w:rFonts w:asciiTheme="minorHAnsi" w:hAnsiTheme="minorHAnsi"/>
          <w:sz w:val="28"/>
          <w:szCs w:val="28"/>
        </w:rPr>
        <w:t>Гл</w:t>
      </w:r>
      <w:proofErr w:type="gramStart"/>
      <w:r w:rsidRPr="00A36D8E">
        <w:rPr>
          <w:rFonts w:asciiTheme="minorHAnsi" w:hAnsiTheme="minorHAnsi"/>
          <w:sz w:val="28"/>
          <w:szCs w:val="28"/>
        </w:rPr>
        <w:t>.с</w:t>
      </w:r>
      <w:proofErr w:type="gramEnd"/>
      <w:r w:rsidRPr="00A36D8E">
        <w:rPr>
          <w:rFonts w:asciiTheme="minorHAnsi" w:hAnsiTheme="minorHAnsi"/>
          <w:sz w:val="28"/>
          <w:szCs w:val="28"/>
        </w:rPr>
        <w:t>удья</w:t>
      </w:r>
      <w:proofErr w:type="spellEnd"/>
      <w:r w:rsidRPr="00A36D8E">
        <w:rPr>
          <w:rFonts w:asciiTheme="minorHAnsi" w:hAnsiTheme="minorHAnsi"/>
          <w:sz w:val="28"/>
          <w:szCs w:val="28"/>
        </w:rPr>
        <w:tab/>
      </w:r>
      <w:r w:rsidRPr="00A36D8E">
        <w:rPr>
          <w:rFonts w:asciiTheme="minorHAnsi" w:hAnsiTheme="minorHAnsi"/>
          <w:sz w:val="28"/>
          <w:szCs w:val="28"/>
        </w:rPr>
        <w:tab/>
      </w:r>
      <w:r w:rsidRPr="00A36D8E">
        <w:rPr>
          <w:rFonts w:asciiTheme="minorHAnsi" w:hAnsiTheme="minorHAnsi"/>
          <w:sz w:val="28"/>
          <w:szCs w:val="28"/>
        </w:rPr>
        <w:tab/>
      </w:r>
      <w:r w:rsidRPr="00A36D8E">
        <w:rPr>
          <w:rFonts w:asciiTheme="minorHAnsi" w:hAnsiTheme="minorHAnsi"/>
          <w:sz w:val="28"/>
          <w:szCs w:val="28"/>
        </w:rPr>
        <w:tab/>
      </w:r>
      <w:r w:rsidRPr="00A36D8E"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proofErr w:type="spellStart"/>
      <w:r w:rsidRPr="00A36D8E">
        <w:rPr>
          <w:rFonts w:asciiTheme="minorHAnsi" w:hAnsiTheme="minorHAnsi"/>
          <w:sz w:val="28"/>
          <w:szCs w:val="28"/>
        </w:rPr>
        <w:t>Крапивко</w:t>
      </w:r>
      <w:proofErr w:type="spellEnd"/>
      <w:r w:rsidRPr="00A36D8E">
        <w:rPr>
          <w:rFonts w:asciiTheme="minorHAnsi" w:hAnsiTheme="minorHAnsi"/>
          <w:sz w:val="28"/>
          <w:szCs w:val="28"/>
        </w:rPr>
        <w:t xml:space="preserve"> Д.А.</w:t>
      </w:r>
      <w:r w:rsidR="00A44E87">
        <w:rPr>
          <w:rFonts w:asciiTheme="minorHAnsi" w:hAnsiTheme="minorHAnsi"/>
          <w:sz w:val="28"/>
          <w:szCs w:val="28"/>
        </w:rPr>
        <w:t xml:space="preserve">, </w:t>
      </w:r>
      <w:r w:rsidR="00A44E87" w:rsidRPr="00A44E87">
        <w:rPr>
          <w:rFonts w:asciiTheme="minorHAnsi" w:hAnsiTheme="minorHAnsi"/>
          <w:sz w:val="28"/>
          <w:szCs w:val="28"/>
        </w:rPr>
        <w:t>I категория</w:t>
      </w:r>
    </w:p>
    <w:p w:rsidR="00A36D8E" w:rsidRPr="00A36D8E" w:rsidRDefault="00A36D8E" w:rsidP="00A36D8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divId w:val="22555971"/>
        <w:rPr>
          <w:rFonts w:asciiTheme="minorHAnsi" w:hAnsiTheme="minorHAnsi"/>
          <w:sz w:val="28"/>
          <w:szCs w:val="28"/>
        </w:rPr>
      </w:pPr>
      <w:proofErr w:type="spellStart"/>
      <w:r w:rsidRPr="00A36D8E">
        <w:rPr>
          <w:rFonts w:asciiTheme="minorHAnsi" w:hAnsiTheme="minorHAnsi"/>
          <w:sz w:val="28"/>
          <w:szCs w:val="28"/>
        </w:rPr>
        <w:t>Гл.секретарь</w:t>
      </w:r>
      <w:proofErr w:type="spellEnd"/>
      <w:r w:rsidRPr="00A36D8E">
        <w:rPr>
          <w:rFonts w:asciiTheme="minorHAnsi" w:hAnsiTheme="minorHAnsi"/>
          <w:sz w:val="28"/>
          <w:szCs w:val="28"/>
        </w:rPr>
        <w:tab/>
      </w:r>
      <w:r w:rsidRPr="00A36D8E">
        <w:rPr>
          <w:rFonts w:asciiTheme="minorHAnsi" w:hAnsiTheme="minorHAnsi"/>
          <w:sz w:val="28"/>
          <w:szCs w:val="28"/>
        </w:rPr>
        <w:tab/>
      </w:r>
      <w:r w:rsidRPr="00A36D8E">
        <w:rPr>
          <w:rFonts w:asciiTheme="minorHAnsi" w:hAnsiTheme="minorHAnsi"/>
          <w:sz w:val="28"/>
          <w:szCs w:val="28"/>
        </w:rPr>
        <w:tab/>
      </w:r>
      <w:r w:rsidRPr="00A36D8E">
        <w:rPr>
          <w:rFonts w:asciiTheme="minorHAnsi" w:hAnsiTheme="minorHAnsi"/>
          <w:sz w:val="28"/>
          <w:szCs w:val="28"/>
        </w:rPr>
        <w:tab/>
      </w:r>
      <w:r w:rsidRPr="00A36D8E">
        <w:rPr>
          <w:rFonts w:asciiTheme="minorHAnsi" w:hAnsiTheme="minorHAnsi"/>
          <w:sz w:val="28"/>
          <w:szCs w:val="28"/>
        </w:rPr>
        <w:tab/>
      </w:r>
      <w:proofErr w:type="spellStart"/>
      <w:r w:rsidRPr="00A36D8E">
        <w:rPr>
          <w:rFonts w:asciiTheme="minorHAnsi" w:hAnsiTheme="minorHAnsi"/>
          <w:sz w:val="28"/>
          <w:szCs w:val="28"/>
        </w:rPr>
        <w:t>Шумель</w:t>
      </w:r>
      <w:proofErr w:type="spellEnd"/>
      <w:r w:rsidRPr="00A36D8E">
        <w:rPr>
          <w:rFonts w:asciiTheme="minorHAnsi" w:hAnsiTheme="minorHAnsi"/>
          <w:sz w:val="28"/>
          <w:szCs w:val="28"/>
        </w:rPr>
        <w:t xml:space="preserve"> В.Р.</w:t>
      </w:r>
      <w:r w:rsidR="00A44E87">
        <w:rPr>
          <w:rFonts w:asciiTheme="minorHAnsi" w:hAnsiTheme="minorHAnsi"/>
          <w:sz w:val="28"/>
          <w:szCs w:val="28"/>
        </w:rPr>
        <w:t xml:space="preserve">, </w:t>
      </w:r>
      <w:r w:rsidR="00A44E87" w:rsidRPr="00A44E87">
        <w:rPr>
          <w:rFonts w:asciiTheme="minorHAnsi" w:hAnsiTheme="minorHAnsi"/>
          <w:sz w:val="28"/>
          <w:szCs w:val="28"/>
        </w:rPr>
        <w:t>I категория</w:t>
      </w:r>
      <w:bookmarkStart w:id="0" w:name="_GoBack"/>
      <w:bookmarkEnd w:id="0"/>
    </w:p>
    <w:p w:rsidR="004F092D" w:rsidRPr="00A36D8E" w:rsidRDefault="004F092D" w:rsidP="00A36D8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4400"/>
        <w:divId w:val="22555971"/>
        <w:rPr>
          <w:rFonts w:asciiTheme="minorHAnsi" w:hAnsiTheme="minorHAnsi"/>
          <w:sz w:val="28"/>
          <w:szCs w:val="28"/>
        </w:rPr>
      </w:pPr>
    </w:p>
    <w:sectPr w:rsidR="004F092D" w:rsidRPr="00A36D8E" w:rsidSect="00A36D8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732AC"/>
    <w:rsid w:val="00165748"/>
    <w:rsid w:val="003939B1"/>
    <w:rsid w:val="004337B4"/>
    <w:rsid w:val="00453554"/>
    <w:rsid w:val="004705B2"/>
    <w:rsid w:val="004F092D"/>
    <w:rsid w:val="0069635F"/>
    <w:rsid w:val="006E6A44"/>
    <w:rsid w:val="008230F4"/>
    <w:rsid w:val="008F25DD"/>
    <w:rsid w:val="00A36D8E"/>
    <w:rsid w:val="00A44E87"/>
    <w:rsid w:val="00A732AC"/>
    <w:rsid w:val="00DA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jc w:val="center"/>
      <w:outlineLvl w:val="0"/>
    </w:pPr>
    <w:rPr>
      <w:rFonts w:ascii="Arial" w:hAnsi="Arial" w:cs="Arial"/>
      <w:b/>
      <w:bCs/>
      <w:color w:val="333366"/>
      <w:kern w:val="36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rFonts w:ascii="Arial" w:hAnsi="Arial" w:cs="Arial"/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A5DE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A5DE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semiHidden/>
    <w:unhideWhenUsed/>
    <w:pPr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basedOn w:val="a"/>
    <w:uiPriority w:val="99"/>
    <w:semiHidden/>
    <w:pPr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uiPriority w:val="59"/>
    <w:rsid w:val="004F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jc w:val="center"/>
      <w:outlineLvl w:val="0"/>
    </w:pPr>
    <w:rPr>
      <w:rFonts w:ascii="Arial" w:hAnsi="Arial" w:cs="Arial"/>
      <w:b/>
      <w:bCs/>
      <w:color w:val="333366"/>
      <w:kern w:val="36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rFonts w:ascii="Arial" w:hAnsi="Arial" w:cs="Arial"/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A5DE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A5DE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semiHidden/>
    <w:unhideWhenUsed/>
    <w:pPr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basedOn w:val="a"/>
    <w:uiPriority w:val="99"/>
    <w:semiHidden/>
    <w:pPr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uiPriority w:val="59"/>
    <w:rsid w:val="004F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5971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WinOrient - Result list</vt:lpstr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WinOrient - Result list</dc:title>
  <dc:creator>Viktor</dc:creator>
  <cp:lastModifiedBy>Viktor</cp:lastModifiedBy>
  <cp:revision>10</cp:revision>
  <cp:lastPrinted>2015-07-27T07:48:00Z</cp:lastPrinted>
  <dcterms:created xsi:type="dcterms:W3CDTF">2015-07-31T08:20:00Z</dcterms:created>
  <dcterms:modified xsi:type="dcterms:W3CDTF">2015-07-31T09:12:00Z</dcterms:modified>
</cp:coreProperties>
</file>