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68" w:rsidRPr="007F6630" w:rsidRDefault="00B81768" w:rsidP="00B81768">
      <w:pPr>
        <w:jc w:val="center"/>
        <w:rPr>
          <w:b/>
          <w:bCs/>
          <w:sz w:val="32"/>
          <w:szCs w:val="32"/>
        </w:rPr>
      </w:pPr>
      <w:r w:rsidRPr="007F6630">
        <w:rPr>
          <w:b/>
          <w:bCs/>
          <w:sz w:val="32"/>
          <w:szCs w:val="32"/>
        </w:rPr>
        <w:t>ПОЛОЖЕНИЕ</w:t>
      </w:r>
    </w:p>
    <w:p w:rsidR="00B81768" w:rsidRDefault="00B81768" w:rsidP="00B81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XXXIV</w:t>
      </w:r>
      <w:r>
        <w:rPr>
          <w:b/>
          <w:sz w:val="28"/>
          <w:szCs w:val="28"/>
        </w:rPr>
        <w:t xml:space="preserve"> открытых соревнованиях по спортивному ориентированию, п</w:t>
      </w:r>
      <w:r w:rsidR="007F6630">
        <w:rPr>
          <w:b/>
          <w:sz w:val="28"/>
          <w:szCs w:val="28"/>
        </w:rPr>
        <w:t xml:space="preserve">освященных памяти П.М. </w:t>
      </w:r>
      <w:proofErr w:type="spellStart"/>
      <w:r w:rsidR="007F6630">
        <w:rPr>
          <w:b/>
          <w:sz w:val="28"/>
          <w:szCs w:val="28"/>
        </w:rPr>
        <w:t>Машерова</w:t>
      </w:r>
      <w:proofErr w:type="spellEnd"/>
    </w:p>
    <w:p w:rsidR="00B81768" w:rsidRDefault="00B81768" w:rsidP="00B81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B42D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6 сентября 2015 г</w:t>
      </w:r>
      <w:r w:rsidR="007F6630">
        <w:rPr>
          <w:b/>
          <w:sz w:val="28"/>
          <w:szCs w:val="28"/>
        </w:rPr>
        <w:t>ода</w:t>
      </w:r>
    </w:p>
    <w:p w:rsidR="00B81768" w:rsidRDefault="00B81768" w:rsidP="00B81768">
      <w:pPr>
        <w:jc w:val="center"/>
        <w:rPr>
          <w:b/>
          <w:sz w:val="28"/>
          <w:szCs w:val="28"/>
        </w:rPr>
      </w:pPr>
    </w:p>
    <w:p w:rsidR="00B81768" w:rsidRDefault="00B81768" w:rsidP="00B81768">
      <w:pPr>
        <w:jc w:val="center"/>
      </w:pPr>
      <w:r>
        <w:rPr>
          <w:lang w:val="en-US"/>
        </w:rPr>
        <w:t>XI</w:t>
      </w:r>
      <w:r w:rsidRPr="00B81768">
        <w:t xml:space="preserve"> </w:t>
      </w:r>
      <w:r>
        <w:t>этап кубка БФО среди элиты (классическая дистанция)</w:t>
      </w:r>
    </w:p>
    <w:p w:rsidR="00B81768" w:rsidRDefault="00B81768" w:rsidP="00B81768">
      <w:pPr>
        <w:jc w:val="center"/>
      </w:pP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 w:rsidRPr="00B81768">
        <w:t xml:space="preserve"> </w:t>
      </w:r>
      <w:r>
        <w:t>этап</w:t>
      </w:r>
      <w:r w:rsidR="001B42D4">
        <w:t>ы</w:t>
      </w:r>
      <w:r>
        <w:t xml:space="preserve"> кубка БФО среди ветеранов (средняя и классическая дистанция)</w:t>
      </w:r>
    </w:p>
    <w:p w:rsidR="00376980" w:rsidRDefault="00376980" w:rsidP="00B81768">
      <w:pPr>
        <w:jc w:val="center"/>
      </w:pPr>
      <w:r>
        <w:t>Р</w:t>
      </w:r>
      <w:r w:rsidR="00CB5B8C">
        <w:t>ейтинговые</w:t>
      </w:r>
      <w:r>
        <w:t xml:space="preserve"> старт</w:t>
      </w:r>
      <w:r w:rsidR="00CB5B8C">
        <w:t xml:space="preserve">ы </w:t>
      </w:r>
      <w:r>
        <w:t>для групп МЖ12-18</w:t>
      </w:r>
    </w:p>
    <w:p w:rsidR="00B81768" w:rsidRDefault="00B81768" w:rsidP="00B81768">
      <w:pPr>
        <w:jc w:val="center"/>
        <w:rPr>
          <w:b/>
          <w:sz w:val="28"/>
          <w:szCs w:val="28"/>
        </w:rPr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Организаторы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B81768">
      <w:pPr>
        <w:jc w:val="both"/>
      </w:pPr>
      <w:r>
        <w:t>ГУДО «Витебский областной дворец детей и молодежи», КСО «Витязь», КСО «Простор», Белорусская федерация ориентирования.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Время и место проведе</w:t>
      </w:r>
      <w:r w:rsidR="00567C5A">
        <w:rPr>
          <w:b/>
          <w:i/>
          <w:iCs/>
        </w:rPr>
        <w:t>ния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Pr="00686C21" w:rsidRDefault="00B81768" w:rsidP="00B81768">
      <w:pPr>
        <w:jc w:val="both"/>
      </w:pPr>
      <w:r>
        <w:t>Соревнования проводятся 4</w:t>
      </w:r>
      <w:r w:rsidR="001B42D4">
        <w:t xml:space="preserve"> – </w:t>
      </w:r>
      <w:r>
        <w:t>6 сентября 2015 го</w:t>
      </w:r>
      <w:r w:rsidR="001B42D4">
        <w:t xml:space="preserve">да в </w:t>
      </w:r>
      <w:r>
        <w:t>Витебском районе</w:t>
      </w:r>
      <w:r w:rsidR="00FB350D">
        <w:t xml:space="preserve"> (</w:t>
      </w:r>
      <w:r>
        <w:t xml:space="preserve">д. Малые </w:t>
      </w:r>
      <w:proofErr w:type="spellStart"/>
      <w:r>
        <w:t>Лётцы</w:t>
      </w:r>
      <w:proofErr w:type="spellEnd"/>
      <w:r w:rsidR="00FB350D">
        <w:t>,</w:t>
      </w:r>
      <w:r w:rsidR="00DA02EC">
        <w:t xml:space="preserve"> </w:t>
      </w:r>
      <w:r w:rsidR="00977E1E">
        <w:t>15 км</w:t>
      </w:r>
      <w:bookmarkStart w:id="0" w:name="_GoBack"/>
      <w:bookmarkEnd w:id="0"/>
      <w:r w:rsidR="00DA02EC" w:rsidRPr="00686C21">
        <w:t xml:space="preserve"> </w:t>
      </w:r>
      <w:r w:rsidR="00376980" w:rsidRPr="00686C21">
        <w:t>о</w:t>
      </w:r>
      <w:r w:rsidR="00DA02EC" w:rsidRPr="00686C21">
        <w:t>т г.</w:t>
      </w:r>
      <w:r w:rsidR="00D05972">
        <w:t xml:space="preserve"> </w:t>
      </w:r>
      <w:r w:rsidR="00DA02EC" w:rsidRPr="00686C21">
        <w:t>Витебска, пойма р.</w:t>
      </w:r>
      <w:r w:rsidR="00D05972">
        <w:t xml:space="preserve"> </w:t>
      </w:r>
      <w:proofErr w:type="spellStart"/>
      <w:r w:rsidR="00DA02EC" w:rsidRPr="00686C21">
        <w:t>Зароновка</w:t>
      </w:r>
      <w:proofErr w:type="spellEnd"/>
      <w:r w:rsidR="00DA02EC" w:rsidRPr="00686C21">
        <w:t>).</w:t>
      </w:r>
    </w:p>
    <w:p w:rsidR="00F84847" w:rsidRPr="00686C21" w:rsidRDefault="00F84847" w:rsidP="00B81768">
      <w:pPr>
        <w:jc w:val="both"/>
      </w:pPr>
    </w:p>
    <w:p w:rsidR="00B81768" w:rsidRDefault="00F84847" w:rsidP="00B81768">
      <w:pPr>
        <w:jc w:val="both"/>
        <w:rPr>
          <w:b/>
        </w:rPr>
      </w:pPr>
      <w:r w:rsidRPr="00F84847">
        <w:rPr>
          <w:b/>
        </w:rPr>
        <w:t>Центр соревнований</w:t>
      </w:r>
    </w:p>
    <w:p w:rsidR="00F84847" w:rsidRPr="00F84847" w:rsidRDefault="00F84847" w:rsidP="00B81768">
      <w:pPr>
        <w:jc w:val="both"/>
        <w:rPr>
          <w:b/>
        </w:rPr>
      </w:pPr>
    </w:p>
    <w:p w:rsidR="00F84847" w:rsidRDefault="00F84847" w:rsidP="00B81768">
      <w:pPr>
        <w:jc w:val="both"/>
      </w:pPr>
      <w:r>
        <w:t>Центр соревнований располагается в полевом лагере в районе поймы р</w:t>
      </w:r>
      <w:r w:rsidR="001B42D4">
        <w:t xml:space="preserve">еки </w:t>
      </w:r>
      <w:proofErr w:type="spellStart"/>
      <w:r>
        <w:t>Зароновка</w:t>
      </w:r>
      <w:proofErr w:type="spellEnd"/>
      <w:r>
        <w:t>.</w:t>
      </w:r>
    </w:p>
    <w:p w:rsidR="00F84847" w:rsidRDefault="00F84847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Участники</w:t>
      </w:r>
    </w:p>
    <w:p w:rsidR="00B81768" w:rsidRDefault="00B81768" w:rsidP="00B81768">
      <w:pPr>
        <w:jc w:val="both"/>
        <w:rPr>
          <w:b/>
        </w:rPr>
      </w:pPr>
    </w:p>
    <w:p w:rsidR="00B81768" w:rsidRDefault="00B81768" w:rsidP="00B81768">
      <w:pPr>
        <w:jc w:val="both"/>
      </w:pPr>
      <w:r>
        <w:t xml:space="preserve">К участию в соревнованиях допускаются команды клубов, коллективов, ДЮСШ, внешкольных учреждений и спортсмены, стартующие лично, члены БФО и других </w:t>
      </w:r>
      <w:r w:rsidR="001B42D4">
        <w:t>ф</w:t>
      </w:r>
      <w:r>
        <w:t>едераций.</w:t>
      </w:r>
    </w:p>
    <w:p w:rsidR="00B81768" w:rsidRDefault="00B81768" w:rsidP="00B81768">
      <w:pPr>
        <w:jc w:val="both"/>
      </w:pPr>
      <w:r>
        <w:t>Соста</w:t>
      </w:r>
      <w:r w:rsidR="00DA02EC">
        <w:t>в детской команды (МЖ12 – 18) 1</w:t>
      </w:r>
      <w:r w:rsidR="00A4172D">
        <w:t>2</w:t>
      </w:r>
      <w:r w:rsidR="00DA02EC">
        <w:t xml:space="preserve"> человек: 1</w:t>
      </w:r>
      <w:r w:rsidR="00A4172D">
        <w:t>0</w:t>
      </w:r>
      <w:r>
        <w:t xml:space="preserve"> </w:t>
      </w:r>
      <w:r w:rsidR="00A4172D">
        <w:t>спортсменов (в любой из групп),</w:t>
      </w:r>
      <w:r w:rsidR="00A4172D">
        <w:br/>
      </w:r>
      <w:r>
        <w:t xml:space="preserve">1 тренер, 1 представитель. </w:t>
      </w:r>
    </w:p>
    <w:p w:rsidR="001B42D4" w:rsidRDefault="001B42D4" w:rsidP="00B81768">
      <w:pPr>
        <w:jc w:val="both"/>
      </w:pPr>
    </w:p>
    <w:p w:rsidR="00B81768" w:rsidRDefault="00B81768" w:rsidP="00B81768">
      <w:pPr>
        <w:jc w:val="both"/>
      </w:pPr>
      <w:r>
        <w:t>Группы участников:</w:t>
      </w:r>
      <w:r w:rsidR="001B42D4">
        <w:t xml:space="preserve"> </w:t>
      </w:r>
      <w:r w:rsidR="00376980">
        <w:t>МЖ12,14,16,18,21</w:t>
      </w:r>
      <w:proofErr w:type="gramStart"/>
      <w:r w:rsidR="00376980">
        <w:t>Е</w:t>
      </w:r>
      <w:proofErr w:type="gramEnd"/>
      <w:r w:rsidR="00586E1C">
        <w:t>,</w:t>
      </w:r>
      <w:r>
        <w:t>21А,35,40,45,50,55,60,65,70</w:t>
      </w:r>
      <w:r w:rsidR="00586E1C">
        <w:t>.</w:t>
      </w:r>
    </w:p>
    <w:p w:rsidR="00B81768" w:rsidRDefault="00A4172D" w:rsidP="00B81768">
      <w:pPr>
        <w:jc w:val="both"/>
      </w:pPr>
      <w:r w:rsidRPr="00A4172D">
        <w:t>При количестве участников в группе менее 3-х человек группы объединяются.</w:t>
      </w:r>
    </w:p>
    <w:p w:rsidR="00A4172D" w:rsidRDefault="00A4172D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Программа соревнований</w:t>
      </w:r>
    </w:p>
    <w:p w:rsidR="00B81768" w:rsidRDefault="00B81768" w:rsidP="00B81768">
      <w:pPr>
        <w:jc w:val="both"/>
        <w:rPr>
          <w:b/>
        </w:rPr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4 сентября</w:t>
      </w:r>
    </w:p>
    <w:p w:rsidR="00B81768" w:rsidRDefault="00B81768" w:rsidP="00B81768">
      <w:pPr>
        <w:jc w:val="both"/>
        <w:rPr>
          <w:b/>
        </w:rPr>
      </w:pPr>
    </w:p>
    <w:p w:rsidR="00B81768" w:rsidRDefault="00DA02EC" w:rsidP="00B81768">
      <w:pPr>
        <w:jc w:val="both"/>
      </w:pPr>
      <w:r w:rsidRPr="00DA02EC">
        <w:rPr>
          <w:b/>
        </w:rPr>
        <w:t>15.00</w:t>
      </w:r>
      <w:r w:rsidR="001B42D4">
        <w:t xml:space="preserve"> </w:t>
      </w:r>
      <w:r w:rsidR="00B81768">
        <w:t>Заезд участников соревнований.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 сентября</w:t>
      </w:r>
    </w:p>
    <w:p w:rsidR="00B81768" w:rsidRDefault="00B81768" w:rsidP="00B81768">
      <w:pPr>
        <w:jc w:val="both"/>
        <w:rPr>
          <w:b/>
        </w:rPr>
      </w:pPr>
    </w:p>
    <w:p w:rsidR="00B81768" w:rsidRDefault="00B81768" w:rsidP="00B81768">
      <w:pPr>
        <w:jc w:val="both"/>
      </w:pPr>
      <w:r>
        <w:rPr>
          <w:b/>
          <w:bCs/>
        </w:rPr>
        <w:t>10.00-11.45</w:t>
      </w:r>
      <w:r>
        <w:t xml:space="preserve"> Работа мандатной комиссии в центре соревнований.</w:t>
      </w:r>
    </w:p>
    <w:p w:rsidR="00B81768" w:rsidRDefault="00B81768" w:rsidP="00B81768">
      <w:pPr>
        <w:jc w:val="both"/>
      </w:pPr>
      <w:r>
        <w:rPr>
          <w:b/>
          <w:bCs/>
        </w:rPr>
        <w:t>12.00</w:t>
      </w:r>
      <w:r>
        <w:t xml:space="preserve"> Церемония открытия соревнований.</w:t>
      </w:r>
    </w:p>
    <w:p w:rsidR="00B81768" w:rsidRDefault="00B81768" w:rsidP="00B81768">
      <w:pPr>
        <w:jc w:val="both"/>
      </w:pPr>
      <w:r>
        <w:rPr>
          <w:b/>
          <w:bCs/>
        </w:rPr>
        <w:t>13.00</w:t>
      </w:r>
      <w:r>
        <w:t xml:space="preserve"> Начало старта на </w:t>
      </w:r>
      <w:r w:rsidR="00DA02EC" w:rsidRPr="00D05972">
        <w:t xml:space="preserve">классической </w:t>
      </w:r>
      <w:r w:rsidRPr="00D05972">
        <w:t>дистанции</w:t>
      </w:r>
      <w:r>
        <w:t xml:space="preserve">. </w:t>
      </w:r>
      <w:proofErr w:type="gramStart"/>
      <w:r w:rsidR="00376980">
        <w:rPr>
          <w:lang w:val="en-US"/>
        </w:rPr>
        <w:t>XI</w:t>
      </w:r>
      <w:r w:rsidR="00376980" w:rsidRPr="00B81768">
        <w:t xml:space="preserve"> </w:t>
      </w:r>
      <w:r w:rsidR="00DA02EC">
        <w:t>этап кубка БФО среди элиты</w:t>
      </w:r>
      <w:r w:rsidR="00686C21">
        <w:t xml:space="preserve">, </w:t>
      </w:r>
      <w:r w:rsidR="00376980">
        <w:rPr>
          <w:lang w:val="en-US"/>
        </w:rPr>
        <w:t>XV</w:t>
      </w:r>
      <w:r w:rsidR="00376980">
        <w:t xml:space="preserve"> </w:t>
      </w:r>
      <w:r w:rsidR="00DA02EC">
        <w:t>этап кубка БФО среди ветеранов.</w:t>
      </w:r>
      <w:proofErr w:type="gramEnd"/>
      <w:r w:rsidR="00376980">
        <w:t xml:space="preserve"> Рейтинговый старт для групп МЖ12-18</w:t>
      </w:r>
      <w:r w:rsidR="00D05972">
        <w:t>.</w:t>
      </w:r>
    </w:p>
    <w:p w:rsidR="00B81768" w:rsidRDefault="00B81768" w:rsidP="00B81768">
      <w:pPr>
        <w:jc w:val="both"/>
        <w:rPr>
          <w:b/>
        </w:rPr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6</w:t>
      </w:r>
      <w:r w:rsidR="00B81768">
        <w:rPr>
          <w:b/>
          <w:i/>
          <w:iCs/>
        </w:rPr>
        <w:t xml:space="preserve"> сентября</w:t>
      </w:r>
    </w:p>
    <w:p w:rsidR="00B81768" w:rsidRDefault="00B81768" w:rsidP="00B81768">
      <w:pPr>
        <w:jc w:val="both"/>
        <w:rPr>
          <w:b/>
        </w:rPr>
      </w:pPr>
    </w:p>
    <w:p w:rsidR="00376980" w:rsidRDefault="00B81768" w:rsidP="00376980">
      <w:pPr>
        <w:jc w:val="both"/>
      </w:pPr>
      <w:r>
        <w:rPr>
          <w:b/>
          <w:bCs/>
        </w:rPr>
        <w:t>10.30</w:t>
      </w:r>
      <w:r>
        <w:rPr>
          <w:vertAlign w:val="superscript"/>
        </w:rPr>
        <w:t xml:space="preserve"> </w:t>
      </w:r>
      <w:r>
        <w:t xml:space="preserve">Начало старта на </w:t>
      </w:r>
      <w:r w:rsidR="00DA02EC" w:rsidRPr="00D05972">
        <w:t xml:space="preserve">средней </w:t>
      </w:r>
      <w:r w:rsidRPr="00D05972">
        <w:t>дистанции</w:t>
      </w:r>
      <w:r>
        <w:t xml:space="preserve">. </w:t>
      </w:r>
      <w:proofErr w:type="gramStart"/>
      <w:r w:rsidR="00376980">
        <w:rPr>
          <w:lang w:val="en-US"/>
        </w:rPr>
        <w:t>XVI</w:t>
      </w:r>
      <w:r w:rsidR="00DA02EC">
        <w:t xml:space="preserve"> этап Кубка БФО среди ветеранов.</w:t>
      </w:r>
      <w:proofErr w:type="gramEnd"/>
      <w:r w:rsidR="00DA02EC">
        <w:t xml:space="preserve"> </w:t>
      </w:r>
      <w:r w:rsidR="00376980">
        <w:t>Рейтинговый старт для групп МЖ12-18</w:t>
      </w:r>
      <w:r w:rsidR="00D05972">
        <w:t>.</w:t>
      </w:r>
    </w:p>
    <w:p w:rsidR="00B81768" w:rsidRDefault="00B81768" w:rsidP="00B81768">
      <w:pPr>
        <w:jc w:val="both"/>
      </w:pPr>
      <w:r>
        <w:rPr>
          <w:b/>
          <w:bCs/>
        </w:rPr>
        <w:t>14.00</w:t>
      </w:r>
      <w:r>
        <w:t xml:space="preserve"> Награждение победителей и призеров. Церемония закрытия соревнований.</w:t>
      </w:r>
    </w:p>
    <w:p w:rsidR="00B81768" w:rsidRDefault="00B81768" w:rsidP="00B81768">
      <w:pPr>
        <w:jc w:val="both"/>
      </w:pPr>
    </w:p>
    <w:p w:rsidR="001B42D4" w:rsidRDefault="001B42D4" w:rsidP="00B81768">
      <w:pPr>
        <w:jc w:val="both"/>
      </w:pPr>
    </w:p>
    <w:p w:rsidR="007F6630" w:rsidRDefault="007F6630" w:rsidP="00B81768">
      <w:pPr>
        <w:jc w:val="both"/>
        <w:rPr>
          <w:b/>
          <w:i/>
        </w:rPr>
      </w:pPr>
    </w:p>
    <w:p w:rsidR="00B81768" w:rsidRPr="00D05972" w:rsidRDefault="00D05972" w:rsidP="00B81768">
      <w:pPr>
        <w:jc w:val="both"/>
        <w:rPr>
          <w:b/>
          <w:i/>
        </w:rPr>
      </w:pPr>
      <w:r w:rsidRPr="00D05972">
        <w:rPr>
          <w:b/>
          <w:i/>
        </w:rPr>
        <w:t>Карты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</w:pPr>
      <w:r>
        <w:t>«</w:t>
      </w:r>
      <w:proofErr w:type="spellStart"/>
      <w:r>
        <w:t>Лётцы</w:t>
      </w:r>
      <w:proofErr w:type="spellEnd"/>
      <w:r>
        <w:t>», масштаб 1:10000, 1:7500, сечение рельефа 2,5</w:t>
      </w:r>
      <w:r w:rsidR="001B42D4">
        <w:t xml:space="preserve"> </w:t>
      </w:r>
      <w:r>
        <w:t xml:space="preserve">м, </w:t>
      </w:r>
      <w:r w:rsidR="00B92772" w:rsidRPr="00686C21">
        <w:t>размер А-4.</w:t>
      </w:r>
      <w:r w:rsidR="00B92772">
        <w:t xml:space="preserve"> </w:t>
      </w:r>
      <w:r>
        <w:t xml:space="preserve">Рисовка 2007, 2015 г. Авторы: Воробей Сергей, </w:t>
      </w:r>
      <w:proofErr w:type="spellStart"/>
      <w:r>
        <w:t>Бригинец</w:t>
      </w:r>
      <w:proofErr w:type="spellEnd"/>
      <w:r>
        <w:t xml:space="preserve"> Константин, </w:t>
      </w:r>
      <w:proofErr w:type="spellStart"/>
      <w:r>
        <w:t>Токмакова</w:t>
      </w:r>
      <w:proofErr w:type="spellEnd"/>
      <w:r>
        <w:t xml:space="preserve"> Полина, </w:t>
      </w:r>
      <w:proofErr w:type="spellStart"/>
      <w:r>
        <w:t>Токмаков</w:t>
      </w:r>
      <w:proofErr w:type="spellEnd"/>
      <w:r>
        <w:t xml:space="preserve"> Константин, Иванова Галина. Корректировка 2015 г</w:t>
      </w:r>
      <w:r w:rsidR="001B42D4">
        <w:t>ода</w:t>
      </w:r>
      <w:r>
        <w:t>.</w:t>
      </w:r>
    </w:p>
    <w:p w:rsidR="00B81768" w:rsidRDefault="00B81768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Заявка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B81768">
      <w:pPr>
        <w:jc w:val="both"/>
      </w:pPr>
      <w:r>
        <w:t>Предварительные заявки на бланках (универса</w:t>
      </w:r>
      <w:r w:rsidR="001B42D4">
        <w:t>льная форма заявки) принимаются</w:t>
      </w:r>
      <w:r w:rsidR="001B42D4">
        <w:br/>
      </w:r>
      <w:r>
        <w:rPr>
          <w:b/>
          <w:bCs/>
        </w:rPr>
        <w:t>до 01.09.2015 г</w:t>
      </w:r>
      <w:r w:rsidR="001B42D4">
        <w:rPr>
          <w:b/>
          <w:bCs/>
        </w:rPr>
        <w:t>ода</w:t>
      </w:r>
      <w:r>
        <w:t xml:space="preserve"> по адресу: E-</w:t>
      </w:r>
      <w:proofErr w:type="spellStart"/>
      <w:r>
        <w:t>mail</w:t>
      </w:r>
      <w:proofErr w:type="spellEnd"/>
      <w:r>
        <w:t>:</w:t>
      </w:r>
      <w:r w:rsidR="00B92772">
        <w:t xml:space="preserve"> </w:t>
      </w:r>
      <w:hyperlink r:id="rId6" w:history="1">
        <w:r>
          <w:rPr>
            <w:rStyle w:val="a3"/>
          </w:rPr>
          <w:t>lv0508@yandex.ru</w:t>
        </w:r>
      </w:hyperlink>
      <w:r w:rsidR="00B92772">
        <w:t xml:space="preserve">. Для участников, которые зарегистрировались, но не приехали, штраф (50% от стартового взноса). При заявке в день соревнований </w:t>
      </w:r>
      <w:r w:rsidR="001B42D4">
        <w:t>–</w:t>
      </w:r>
      <w:r w:rsidR="00B92772">
        <w:t xml:space="preserve"> 100% от стартового взноса при наличии вакансии.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</w:pPr>
      <w:r>
        <w:t>Именная заявка, заверенная врачом, подается при прохождении мандатной комиссии.</w:t>
      </w:r>
    </w:p>
    <w:p w:rsidR="00B81768" w:rsidRDefault="00B81768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Отметка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B81768">
      <w:pPr>
        <w:jc w:val="both"/>
      </w:pPr>
      <w:r>
        <w:t xml:space="preserve">На соревнованиях будет применяться электронная отметка SPORTident. Разрешается использовать свои </w:t>
      </w:r>
      <w:r w:rsidR="001B42D4">
        <w:t>чипы</w:t>
      </w:r>
      <w:r>
        <w:t xml:space="preserve">. Организаторы могут предоставить </w:t>
      </w:r>
      <w:r w:rsidR="001B42D4">
        <w:t xml:space="preserve">чипы </w:t>
      </w:r>
      <w:r>
        <w:t xml:space="preserve">в аренду на время соревнований. В случае утери </w:t>
      </w:r>
      <w:r w:rsidR="001B42D4">
        <w:t>чипа</w:t>
      </w:r>
      <w:r>
        <w:t xml:space="preserve"> представитель команды возмещает его стоимость. </w:t>
      </w:r>
    </w:p>
    <w:p w:rsidR="00B81768" w:rsidRDefault="00B81768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Расходы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B81768">
      <w:pPr>
        <w:jc w:val="both"/>
      </w:pPr>
      <w:r>
        <w:t xml:space="preserve"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проживание) несут командирующие организации. </w:t>
      </w:r>
    </w:p>
    <w:p w:rsidR="00B81768" w:rsidRDefault="00B81768" w:rsidP="00B81768">
      <w:pPr>
        <w:jc w:val="both"/>
      </w:pPr>
    </w:p>
    <w:p w:rsidR="00B81768" w:rsidRDefault="00567C5A" w:rsidP="00B81768">
      <w:pPr>
        <w:jc w:val="both"/>
        <w:rPr>
          <w:b/>
          <w:i/>
          <w:iCs/>
        </w:rPr>
      </w:pPr>
      <w:r>
        <w:rPr>
          <w:b/>
          <w:i/>
          <w:iCs/>
        </w:rPr>
        <w:t>Размещение</w:t>
      </w:r>
    </w:p>
    <w:p w:rsidR="00B81768" w:rsidRDefault="00B81768" w:rsidP="00B81768">
      <w:pPr>
        <w:jc w:val="both"/>
        <w:rPr>
          <w:b/>
        </w:rPr>
      </w:pPr>
    </w:p>
    <w:p w:rsidR="00B81768" w:rsidRDefault="00B81768" w:rsidP="00B81768">
      <w:pPr>
        <w:numPr>
          <w:ilvl w:val="0"/>
          <w:numId w:val="1"/>
        </w:numPr>
        <w:jc w:val="both"/>
      </w:pPr>
      <w:r>
        <w:t>Полевой лагерь в центре соревнований.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Т/б «</w:t>
      </w:r>
      <w:proofErr w:type="spellStart"/>
      <w:r>
        <w:t>Витьбичи</w:t>
      </w:r>
      <w:proofErr w:type="spellEnd"/>
      <w:r>
        <w:t>», пр-т Фрунзе,</w:t>
      </w:r>
      <w:r w:rsidR="001B42D4">
        <w:t xml:space="preserve"> </w:t>
      </w:r>
      <w:r>
        <w:t>94 по предварительной заявк</w:t>
      </w:r>
      <w:r w:rsidR="007F6630">
        <w:t xml:space="preserve">е, количество мест ограничено. </w:t>
      </w:r>
      <w:r>
        <w:t>Тел. 8</w:t>
      </w:r>
      <w:r w:rsidR="001B42D4">
        <w:t xml:space="preserve"> </w:t>
      </w:r>
      <w:r>
        <w:t>(029) 212-93-62 Васильева Екатерина. Бронирование мест после 25 августа.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Гостиницы города Витебска (бронирование самостоятельно)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Однокомнатные квартиры (количество мест и цена договорные). Предварительная заявка по тел. 8</w:t>
      </w:r>
      <w:r w:rsidR="001B42D4">
        <w:t xml:space="preserve"> </w:t>
      </w:r>
      <w:r>
        <w:t>(029) 719-79-07, 8</w:t>
      </w:r>
      <w:r w:rsidR="001B42D4">
        <w:t xml:space="preserve"> </w:t>
      </w:r>
      <w:r>
        <w:t>(029) 630-36-40 Иванова Галина.</w:t>
      </w:r>
    </w:p>
    <w:p w:rsidR="00B81768" w:rsidRDefault="00B81768" w:rsidP="00B81768">
      <w:pPr>
        <w:jc w:val="both"/>
      </w:pPr>
    </w:p>
    <w:p w:rsidR="00B81768" w:rsidRDefault="00567C5A" w:rsidP="00B81768">
      <w:pPr>
        <w:rPr>
          <w:b/>
          <w:bCs/>
          <w:i/>
          <w:iCs/>
        </w:rPr>
      </w:pPr>
      <w:r>
        <w:rPr>
          <w:b/>
          <w:bCs/>
          <w:i/>
          <w:iCs/>
        </w:rPr>
        <w:t>Судейская коллегия</w:t>
      </w:r>
    </w:p>
    <w:p w:rsidR="00B81768" w:rsidRDefault="00B81768" w:rsidP="00B81768"/>
    <w:p w:rsidR="00B81768" w:rsidRDefault="00B81768" w:rsidP="00B81768">
      <w:r>
        <w:t xml:space="preserve">Главный судья </w:t>
      </w:r>
      <w:r w:rsidR="001B42D4">
        <w:t>–</w:t>
      </w:r>
      <w:r>
        <w:t xml:space="preserve"> Васильева Екатерина</w:t>
      </w:r>
      <w:r w:rsidR="007F6630">
        <w:t>,</w:t>
      </w:r>
      <w:r>
        <w:t xml:space="preserve"> тел</w:t>
      </w:r>
      <w:r w:rsidR="001B42D4">
        <w:t>.</w:t>
      </w:r>
      <w:r>
        <w:t xml:space="preserve"> 8</w:t>
      </w:r>
      <w:r w:rsidR="001B42D4">
        <w:t xml:space="preserve"> </w:t>
      </w:r>
      <w:r>
        <w:t>(029) 212-93-62</w:t>
      </w:r>
    </w:p>
    <w:p w:rsidR="00B81768" w:rsidRDefault="00B81768" w:rsidP="00B81768">
      <w:r>
        <w:t xml:space="preserve">Зам. главного судьи по дистанциям </w:t>
      </w:r>
      <w:r w:rsidR="001B42D4">
        <w:t>–</w:t>
      </w:r>
      <w:r>
        <w:t xml:space="preserve"> </w:t>
      </w:r>
      <w:proofErr w:type="spellStart"/>
      <w:r>
        <w:t>Токмакова</w:t>
      </w:r>
      <w:proofErr w:type="spellEnd"/>
      <w:r>
        <w:t xml:space="preserve"> Полина</w:t>
      </w:r>
    </w:p>
    <w:p w:rsidR="00B81768" w:rsidRDefault="00B81768" w:rsidP="00B81768">
      <w:r>
        <w:t>Контролер</w:t>
      </w:r>
      <w:r w:rsidR="001B42D4">
        <w:t xml:space="preserve"> БФО</w:t>
      </w:r>
      <w:r>
        <w:t xml:space="preserve"> – Яковлев Андрей</w:t>
      </w:r>
    </w:p>
    <w:p w:rsidR="00B81768" w:rsidRDefault="00B81768" w:rsidP="00B81768">
      <w:r>
        <w:t xml:space="preserve">Инспектор </w:t>
      </w:r>
      <w:r w:rsidR="001B42D4">
        <w:t>–</w:t>
      </w:r>
      <w:r>
        <w:t xml:space="preserve"> Рыжков Юрий</w:t>
      </w:r>
    </w:p>
    <w:p w:rsidR="00B81768" w:rsidRDefault="00B81768" w:rsidP="00B81768"/>
    <w:p w:rsidR="00B81768" w:rsidRDefault="00567C5A" w:rsidP="00B81768">
      <w:pPr>
        <w:spacing w:before="28" w:line="100" w:lineRule="atLeast"/>
        <w:rPr>
          <w:sz w:val="20"/>
        </w:rPr>
      </w:pPr>
      <w:r>
        <w:rPr>
          <w:b/>
          <w:i/>
          <w:iCs/>
        </w:rPr>
        <w:t>Дополнительная информация</w:t>
      </w:r>
    </w:p>
    <w:p w:rsidR="00B81768" w:rsidRDefault="00B81768" w:rsidP="00B81768">
      <w:pPr>
        <w:spacing w:before="28" w:line="100" w:lineRule="atLeast"/>
        <w:rPr>
          <w:sz w:val="20"/>
        </w:rPr>
      </w:pPr>
    </w:p>
    <w:p w:rsidR="00CB5B8C" w:rsidRDefault="00B81768" w:rsidP="00B81768">
      <w:pPr>
        <w:jc w:val="both"/>
      </w:pPr>
      <w:r>
        <w:t>Заявки после 2 сентября не принимаются! Штр</w:t>
      </w:r>
      <w:r w:rsidR="001B42D4">
        <w:t>аф за не приехавшего участника –</w:t>
      </w:r>
      <w:r>
        <w:t xml:space="preserve"> 50% целевого взноса. </w:t>
      </w:r>
      <w:r w:rsidR="00B92772">
        <w:t xml:space="preserve">При заявке в день соревнований </w:t>
      </w:r>
      <w:r w:rsidR="001B42D4">
        <w:t>–</w:t>
      </w:r>
      <w:r w:rsidR="00B92772">
        <w:t xml:space="preserve"> 100% от стартовог</w:t>
      </w:r>
      <w:r w:rsidR="00567C5A">
        <w:t>о взноса при наличии вакансии.</w:t>
      </w:r>
    </w:p>
    <w:p w:rsidR="00B81768" w:rsidRDefault="00B81768" w:rsidP="00B81768">
      <w:pPr>
        <w:jc w:val="both"/>
      </w:pPr>
      <w:r>
        <w:t xml:space="preserve">При прохождении мандатной комиссии </w:t>
      </w:r>
      <w:r w:rsidRPr="00B92772">
        <w:rPr>
          <w:b/>
        </w:rPr>
        <w:t>представитель команды</w:t>
      </w:r>
      <w:r>
        <w:t xml:space="preserve"> </w:t>
      </w:r>
      <w:r w:rsidRPr="007F6630">
        <w:rPr>
          <w:b/>
        </w:rPr>
        <w:t>получает весь стартовый пакет</w:t>
      </w:r>
      <w:r>
        <w:t xml:space="preserve"> своей команды согласно предварительной заявке. </w:t>
      </w:r>
    </w:p>
    <w:p w:rsidR="00B81768" w:rsidRDefault="00B81768" w:rsidP="00B81768">
      <w:pPr>
        <w:jc w:val="both"/>
        <w:rPr>
          <w:sz w:val="20"/>
        </w:rPr>
      </w:pPr>
    </w:p>
    <w:p w:rsidR="00A567F1" w:rsidRDefault="00A567F1" w:rsidP="00B81768">
      <w:pPr>
        <w:jc w:val="both"/>
        <w:rPr>
          <w:sz w:val="20"/>
        </w:rPr>
      </w:pPr>
    </w:p>
    <w:p w:rsidR="00A567F1" w:rsidRDefault="00A567F1" w:rsidP="00B81768">
      <w:pPr>
        <w:jc w:val="both"/>
        <w:rPr>
          <w:sz w:val="20"/>
        </w:rPr>
      </w:pPr>
    </w:p>
    <w:p w:rsidR="00D05972" w:rsidRDefault="00D05972" w:rsidP="00B81768">
      <w:pPr>
        <w:jc w:val="both"/>
        <w:rPr>
          <w:sz w:val="20"/>
        </w:rPr>
      </w:pPr>
    </w:p>
    <w:p w:rsidR="00B81768" w:rsidRDefault="00567C5A" w:rsidP="00B81768">
      <w:pPr>
        <w:jc w:val="both"/>
        <w:rPr>
          <w:b/>
          <w:bCs/>
        </w:rPr>
      </w:pPr>
      <w:r>
        <w:rPr>
          <w:b/>
          <w:bCs/>
        </w:rPr>
        <w:t>Целевой взнос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985"/>
        <w:gridCol w:w="1842"/>
      </w:tblGrid>
      <w:tr w:rsidR="00B81768" w:rsidTr="00686C21"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Группа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За 2 дня соревнований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За 1 день соревнований</w:t>
            </w:r>
          </w:p>
        </w:tc>
      </w:tr>
      <w:tr w:rsidR="00B81768" w:rsidTr="00686C21"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Со своим чипом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 чипом организаторов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Со своим чипом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 чипом организаторов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 xml:space="preserve">МЖ 12-14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686C21" w:rsidRDefault="00B81768">
            <w:pPr>
              <w:pStyle w:val="a7"/>
              <w:jc w:val="center"/>
            </w:pPr>
            <w:r w:rsidRPr="00686C21">
              <w:t>30000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686C21" w:rsidRDefault="00B81768">
            <w:pPr>
              <w:pStyle w:val="a7"/>
              <w:jc w:val="center"/>
            </w:pPr>
            <w:r w:rsidRPr="00686C21">
              <w:t>40000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15000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20000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 16-18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60000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70000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30000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35000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МЖ21-50, М55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120000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140000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60000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70000</w:t>
            </w:r>
          </w:p>
        </w:tc>
      </w:tr>
      <w:tr w:rsidR="00B81768" w:rsidTr="00686C2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Ж55, МЖ60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60000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70000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30000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35000</w:t>
            </w:r>
          </w:p>
        </w:tc>
      </w:tr>
      <w:tr w:rsidR="00B81768" w:rsidTr="00686C2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E964DF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E964DF">
            <w:pPr>
              <w:pStyle w:val="a7"/>
              <w:jc w:val="center"/>
            </w:pPr>
            <w:r w:rsidRPr="00586E1C">
              <w:t>бесплатно</w:t>
            </w:r>
          </w:p>
        </w:tc>
      </w:tr>
    </w:tbl>
    <w:p w:rsidR="00B81768" w:rsidRDefault="00B81768" w:rsidP="00B81768">
      <w:pPr>
        <w:spacing w:before="28" w:line="100" w:lineRule="atLeast"/>
        <w:jc w:val="both"/>
        <w:rPr>
          <w:sz w:val="20"/>
        </w:rPr>
      </w:pPr>
    </w:p>
    <w:p w:rsidR="001B42D4" w:rsidRDefault="001B42D4" w:rsidP="001B42D4">
      <w:pPr>
        <w:pStyle w:val="a4"/>
        <w:jc w:val="both"/>
        <w:rPr>
          <w:rFonts w:ascii="Arial" w:eastAsia="SimSun" w:hAnsi="Arial" w:cs="Mangal"/>
          <w:kern w:val="2"/>
          <w:lang w:eastAsia="hi-IN" w:bidi="hi-IN"/>
        </w:rPr>
      </w:pPr>
      <w:r>
        <w:rPr>
          <w:rFonts w:ascii="Arial" w:eastAsia="SimSun" w:hAnsi="Arial" w:cs="Mangal"/>
          <w:kern w:val="2"/>
          <w:lang w:eastAsia="hi-IN" w:bidi="hi-IN"/>
        </w:rPr>
        <w:t xml:space="preserve">Оплата взноса – при прохождении мандатной комиссии. При невозможности оплаты взноса </w:t>
      </w:r>
      <w:r w:rsidR="00A4172D">
        <w:rPr>
          <w:rFonts w:ascii="Arial" w:eastAsia="SimSun" w:hAnsi="Arial" w:cs="Mangal"/>
          <w:kern w:val="2"/>
          <w:lang w:eastAsia="hi-IN" w:bidi="hi-IN"/>
        </w:rPr>
        <w:t>на</w:t>
      </w:r>
      <w:r>
        <w:rPr>
          <w:rFonts w:ascii="Arial" w:eastAsia="SimSun" w:hAnsi="Arial" w:cs="Mangal"/>
          <w:kern w:val="2"/>
          <w:lang w:eastAsia="hi-IN" w:bidi="hi-IN"/>
        </w:rPr>
        <w:t xml:space="preserve"> мандатной комиссии возможна оплата посредством безналичного расчета.</w:t>
      </w:r>
    </w:p>
    <w:p w:rsidR="00B81768" w:rsidRDefault="00B81768" w:rsidP="00B81768">
      <w:pPr>
        <w:pStyle w:val="a4"/>
        <w:rPr>
          <w:rFonts w:ascii="Arial" w:eastAsia="SimSun" w:hAnsi="Arial" w:cs="Mangal"/>
          <w:kern w:val="2"/>
          <w:lang w:eastAsia="hi-IN" w:bidi="hi-IN"/>
        </w:rPr>
      </w:pPr>
      <w:r>
        <w:rPr>
          <w:rFonts w:ascii="Arial" w:eastAsia="SimSun" w:hAnsi="Arial" w:cs="Mangal"/>
          <w:kern w:val="2"/>
          <w:lang w:eastAsia="hi-IN" w:bidi="hi-IN"/>
        </w:rPr>
        <w:t xml:space="preserve">Возможна оплата по безналичному расчету на расчетный счет ОСО "БФО" </w:t>
      </w:r>
      <w:r>
        <w:rPr>
          <w:rFonts w:ascii="Arial" w:eastAsia="SimSun" w:hAnsi="Arial" w:cs="Mangal"/>
          <w:kern w:val="2"/>
          <w:lang w:eastAsia="hi-IN" w:bidi="hi-IN"/>
        </w:rPr>
        <w:br/>
        <w:t xml:space="preserve">ОСО </w:t>
      </w:r>
      <w:r w:rsidR="001B42D4">
        <w:rPr>
          <w:rFonts w:ascii="Arial" w:eastAsia="SimSun" w:hAnsi="Arial" w:cs="Mangal"/>
          <w:kern w:val="2"/>
          <w:lang w:eastAsia="hi-IN" w:bidi="hi-IN"/>
        </w:rPr>
        <w:t>«</w:t>
      </w:r>
      <w:r>
        <w:rPr>
          <w:rFonts w:ascii="Arial" w:eastAsia="SimSun" w:hAnsi="Arial" w:cs="Mangal"/>
          <w:kern w:val="2"/>
          <w:lang w:eastAsia="hi-IN" w:bidi="hi-IN"/>
        </w:rPr>
        <w:t>Белорусская федерация ориентирования</w:t>
      </w:r>
      <w:r w:rsidR="001B42D4">
        <w:rPr>
          <w:rFonts w:ascii="Arial" w:eastAsia="SimSun" w:hAnsi="Arial" w:cs="Mangal"/>
          <w:kern w:val="2"/>
          <w:lang w:eastAsia="hi-IN" w:bidi="hi-IN"/>
        </w:rPr>
        <w:t>»</w:t>
      </w:r>
      <w:r>
        <w:rPr>
          <w:rFonts w:ascii="Arial" w:eastAsia="SimSun" w:hAnsi="Arial" w:cs="Mangal"/>
          <w:kern w:val="2"/>
          <w:lang w:eastAsia="hi-IN" w:bidi="hi-IN"/>
        </w:rPr>
        <w:t xml:space="preserve"> РБ </w:t>
      </w:r>
      <w:r>
        <w:rPr>
          <w:rFonts w:ascii="Arial" w:eastAsia="SimSun" w:hAnsi="Arial" w:cs="Mangal"/>
          <w:kern w:val="2"/>
          <w:lang w:eastAsia="hi-IN" w:bidi="hi-IN"/>
        </w:rPr>
        <w:br/>
        <w:t xml:space="preserve">УНН: 100172873 ОКПО: 00049354 </w:t>
      </w:r>
      <w:r>
        <w:rPr>
          <w:rFonts w:ascii="Arial" w:eastAsia="SimSun" w:hAnsi="Arial" w:cs="Mangal"/>
          <w:kern w:val="2"/>
          <w:lang w:eastAsia="hi-IN" w:bidi="hi-IN"/>
        </w:rPr>
        <w:br/>
        <w:t>Адрес: 220005, г.</w:t>
      </w:r>
      <w:r w:rsidR="001B42D4">
        <w:rPr>
          <w:rFonts w:ascii="Arial" w:eastAsia="SimSun" w:hAnsi="Arial" w:cs="Mangal"/>
          <w:kern w:val="2"/>
          <w:lang w:eastAsia="hi-IN" w:bidi="hi-IN"/>
        </w:rPr>
        <w:t xml:space="preserve"> Минск, пр-т. </w:t>
      </w:r>
      <w:r>
        <w:rPr>
          <w:rFonts w:ascii="Arial" w:eastAsia="SimSun" w:hAnsi="Arial" w:cs="Mangal"/>
          <w:kern w:val="2"/>
          <w:lang w:eastAsia="hi-IN" w:bidi="hi-IN"/>
        </w:rPr>
        <w:t xml:space="preserve">Независимости, 49 </w:t>
      </w:r>
      <w:r>
        <w:rPr>
          <w:rFonts w:ascii="Arial" w:eastAsia="SimSun" w:hAnsi="Arial" w:cs="Mangal"/>
          <w:kern w:val="2"/>
          <w:lang w:eastAsia="hi-IN" w:bidi="hi-IN"/>
        </w:rPr>
        <w:br/>
        <w:t xml:space="preserve">Номер счета: 3015103675010 </w:t>
      </w:r>
      <w:r>
        <w:rPr>
          <w:rFonts w:ascii="Arial" w:eastAsia="SimSun" w:hAnsi="Arial" w:cs="Mangal"/>
          <w:kern w:val="2"/>
          <w:lang w:eastAsia="hi-IN" w:bidi="hi-IN"/>
        </w:rPr>
        <w:br/>
        <w:t>Банк: Региональная дирекция №700 ОАО "БПС-Сбербанк"" г.</w:t>
      </w:r>
      <w:r w:rsidR="001B42D4">
        <w:rPr>
          <w:rFonts w:ascii="Arial" w:eastAsia="SimSun" w:hAnsi="Arial" w:cs="Mangal"/>
          <w:kern w:val="2"/>
          <w:lang w:eastAsia="hi-IN" w:bidi="hi-IN"/>
        </w:rPr>
        <w:t xml:space="preserve"> </w:t>
      </w:r>
      <w:r>
        <w:rPr>
          <w:rFonts w:ascii="Arial" w:eastAsia="SimSun" w:hAnsi="Arial" w:cs="Mangal"/>
          <w:kern w:val="2"/>
          <w:lang w:eastAsia="hi-IN" w:bidi="hi-IN"/>
        </w:rPr>
        <w:t xml:space="preserve">Минск, код 369 </w:t>
      </w:r>
      <w:r>
        <w:rPr>
          <w:rFonts w:ascii="Arial" w:eastAsia="SimSun" w:hAnsi="Arial" w:cs="Mangal"/>
          <w:kern w:val="2"/>
          <w:lang w:eastAsia="hi-IN" w:bidi="hi-IN"/>
        </w:rPr>
        <w:br/>
        <w:t>Адрес банка: г.</w:t>
      </w:r>
      <w:r w:rsidR="001B42D4">
        <w:rPr>
          <w:rFonts w:ascii="Arial" w:eastAsia="SimSun" w:hAnsi="Arial" w:cs="Mangal"/>
          <w:kern w:val="2"/>
          <w:lang w:eastAsia="hi-IN" w:bidi="hi-IN"/>
        </w:rPr>
        <w:t xml:space="preserve"> </w:t>
      </w:r>
      <w:r>
        <w:rPr>
          <w:rFonts w:ascii="Arial" w:eastAsia="SimSun" w:hAnsi="Arial" w:cs="Mangal"/>
          <w:kern w:val="2"/>
          <w:lang w:eastAsia="hi-IN" w:bidi="hi-IN"/>
        </w:rPr>
        <w:t>Минск, пр</w:t>
      </w:r>
      <w:r w:rsidR="001B42D4">
        <w:rPr>
          <w:rFonts w:ascii="Arial" w:eastAsia="SimSun" w:hAnsi="Arial" w:cs="Mangal"/>
          <w:kern w:val="2"/>
          <w:lang w:eastAsia="hi-IN" w:bidi="hi-IN"/>
        </w:rPr>
        <w:t>-т</w:t>
      </w:r>
      <w:r>
        <w:rPr>
          <w:rFonts w:ascii="Arial" w:eastAsia="SimSun" w:hAnsi="Arial" w:cs="Mangal"/>
          <w:kern w:val="2"/>
          <w:lang w:eastAsia="hi-IN" w:bidi="hi-IN"/>
        </w:rPr>
        <w:t>.</w:t>
      </w:r>
      <w:r w:rsidR="001B42D4">
        <w:rPr>
          <w:rFonts w:ascii="Arial" w:eastAsia="SimSun" w:hAnsi="Arial" w:cs="Mangal"/>
          <w:kern w:val="2"/>
          <w:lang w:eastAsia="hi-IN" w:bidi="hi-IN"/>
        </w:rPr>
        <w:t xml:space="preserve"> </w:t>
      </w:r>
      <w:proofErr w:type="spellStart"/>
      <w:r>
        <w:rPr>
          <w:rFonts w:ascii="Arial" w:eastAsia="SimSun" w:hAnsi="Arial" w:cs="Mangal"/>
          <w:kern w:val="2"/>
          <w:lang w:eastAsia="hi-IN" w:bidi="hi-IN"/>
        </w:rPr>
        <w:t>Машерова</w:t>
      </w:r>
      <w:proofErr w:type="spellEnd"/>
      <w:r>
        <w:rPr>
          <w:rFonts w:ascii="Arial" w:eastAsia="SimSun" w:hAnsi="Arial" w:cs="Mangal"/>
          <w:kern w:val="2"/>
          <w:lang w:eastAsia="hi-IN" w:bidi="hi-IN"/>
        </w:rPr>
        <w:t xml:space="preserve">, 80 </w:t>
      </w:r>
      <w:r>
        <w:rPr>
          <w:rFonts w:ascii="Arial" w:eastAsia="SimSun" w:hAnsi="Arial" w:cs="Mangal"/>
          <w:kern w:val="2"/>
          <w:lang w:eastAsia="hi-IN" w:bidi="hi-IN"/>
        </w:rPr>
        <w:br/>
        <w:t>Назначение платежа: Целевой взнос на организацию соревнований</w:t>
      </w:r>
    </w:p>
    <w:p w:rsidR="00B81768" w:rsidRDefault="00B81768" w:rsidP="00B81768">
      <w:pPr>
        <w:spacing w:before="28" w:line="100" w:lineRule="atLeast"/>
        <w:rPr>
          <w:sz w:val="20"/>
        </w:rPr>
      </w:pPr>
    </w:p>
    <w:p w:rsidR="00B81768" w:rsidRDefault="00B81768" w:rsidP="001B42D4">
      <w:pPr>
        <w:widowControl w:val="0"/>
        <w:spacing w:after="120"/>
        <w:jc w:val="center"/>
      </w:pPr>
      <w:r>
        <w:rPr>
          <w:rStyle w:val="a8"/>
        </w:rPr>
        <w:t>НАСТОЯЩЕЕ ПОЛОЖЕНИЕ ЯВЛЯЕТСЯ ВЫЗОВОМ НА СОРЕВНОВАНИЯ</w:t>
      </w:r>
    </w:p>
    <w:p w:rsidR="000B098A" w:rsidRDefault="00686C21">
      <w:r>
        <w:rPr>
          <w:noProof/>
          <w:lang w:eastAsia="ru-RU" w:bidi="ar-SA"/>
        </w:rPr>
        <w:drawing>
          <wp:inline distT="0" distB="0" distL="0" distR="0">
            <wp:extent cx="6820070" cy="4229100"/>
            <wp:effectExtent l="19050" t="0" r="0" b="0"/>
            <wp:docPr id="1" name="Рисунок 0" descr="схема витебск-лет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витебск-летц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07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98A" w:rsidSect="00D05972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768"/>
    <w:rsid w:val="00004F9C"/>
    <w:rsid w:val="000B098A"/>
    <w:rsid w:val="001B42D4"/>
    <w:rsid w:val="00201611"/>
    <w:rsid w:val="00376980"/>
    <w:rsid w:val="003A0860"/>
    <w:rsid w:val="00555F5F"/>
    <w:rsid w:val="00567C5A"/>
    <w:rsid w:val="00586E1C"/>
    <w:rsid w:val="00686C21"/>
    <w:rsid w:val="007F6630"/>
    <w:rsid w:val="00887A2B"/>
    <w:rsid w:val="008A6AFF"/>
    <w:rsid w:val="00977E1E"/>
    <w:rsid w:val="00A4172D"/>
    <w:rsid w:val="00A567F1"/>
    <w:rsid w:val="00B81768"/>
    <w:rsid w:val="00B92772"/>
    <w:rsid w:val="00BA4A28"/>
    <w:rsid w:val="00C958C0"/>
    <w:rsid w:val="00CB5B8C"/>
    <w:rsid w:val="00D05972"/>
    <w:rsid w:val="00DA02EC"/>
    <w:rsid w:val="00E964DF"/>
    <w:rsid w:val="00EA11D3"/>
    <w:rsid w:val="00F84847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8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17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76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B817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1768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semiHidden/>
    <w:rsid w:val="00B81768"/>
    <w:pPr>
      <w:suppressLineNumbers/>
    </w:pPr>
  </w:style>
  <w:style w:type="character" w:styleId="a8">
    <w:name w:val="Strong"/>
    <w:basedOn w:val="a0"/>
    <w:qFormat/>
    <w:rsid w:val="00B8176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6C2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686C2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050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ГУДО "ВОДДиМ"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А.И.</dc:creator>
  <cp:keywords/>
  <dc:description/>
  <cp:lastModifiedBy>User</cp:lastModifiedBy>
  <cp:revision>9</cp:revision>
  <dcterms:created xsi:type="dcterms:W3CDTF">2015-08-02T10:16:00Z</dcterms:created>
  <dcterms:modified xsi:type="dcterms:W3CDTF">2015-08-04T15:21:00Z</dcterms:modified>
</cp:coreProperties>
</file>