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0" w:rsidRPr="00145A34" w:rsidRDefault="00ED31D0" w:rsidP="00145A3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t xml:space="preserve"> </w:t>
      </w:r>
      <w:r w:rsidRPr="00145A34">
        <w:rPr>
          <w:rFonts w:ascii="Times New Roman" w:hAnsi="Times New Roman"/>
          <w:b/>
          <w:bCs/>
          <w:sz w:val="32"/>
          <w:szCs w:val="32"/>
          <w:u w:val="single"/>
        </w:rPr>
        <w:t>БЮЛЛЕТЕНЬ №1-2</w:t>
      </w:r>
    </w:p>
    <w:p w:rsidR="00ED31D0" w:rsidRPr="00145A34" w:rsidRDefault="00ED31D0" w:rsidP="003A7B80">
      <w:pPr>
        <w:spacing w:after="0" w:line="300" w:lineRule="exact"/>
        <w:jc w:val="center"/>
        <w:rPr>
          <w:rFonts w:ascii="Times New Roman" w:hAnsi="Times New Roman"/>
          <w:b/>
          <w:sz w:val="32"/>
          <w:szCs w:val="32"/>
        </w:rPr>
      </w:pPr>
      <w:r w:rsidRPr="00145A34">
        <w:rPr>
          <w:rFonts w:ascii="Times New Roman" w:hAnsi="Times New Roman"/>
          <w:b/>
          <w:sz w:val="32"/>
          <w:szCs w:val="32"/>
        </w:rPr>
        <w:t>«Открытое Первенство Гомельской области</w:t>
      </w:r>
    </w:p>
    <w:p w:rsidR="00ED31D0" w:rsidRDefault="00ED31D0" w:rsidP="003A7B8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45A34">
        <w:rPr>
          <w:rFonts w:ascii="Times New Roman" w:hAnsi="Times New Roman"/>
          <w:b/>
          <w:sz w:val="32"/>
          <w:szCs w:val="32"/>
        </w:rPr>
        <w:t>по спортивному ориентированию»</w:t>
      </w:r>
    </w:p>
    <w:p w:rsidR="00ED31D0" w:rsidRDefault="00ED31D0" w:rsidP="003A7B8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D31D0" w:rsidRPr="000936B5" w:rsidRDefault="00ED31D0" w:rsidP="000936B5">
      <w:pPr>
        <w:rPr>
          <w:rFonts w:ascii="Times New Roman" w:hAnsi="Times New Roman"/>
          <w:b/>
          <w:sz w:val="28"/>
          <w:szCs w:val="28"/>
        </w:rPr>
      </w:pPr>
      <w:r w:rsidRPr="000936B5">
        <w:rPr>
          <w:rFonts w:ascii="Times New Roman" w:hAnsi="Times New Roman"/>
          <w:b/>
          <w:sz w:val="28"/>
          <w:szCs w:val="28"/>
        </w:rPr>
        <w:t>ВРЕМЯ И МЕСТО</w:t>
      </w:r>
    </w:p>
    <w:p w:rsidR="00ED31D0" w:rsidRDefault="00ED31D0" w:rsidP="00145A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24-26 апреля 2015 года  в г. Калинковичи и Калинковичском районе, Гомельской области.</w:t>
      </w:r>
    </w:p>
    <w:p w:rsidR="00ED31D0" w:rsidRDefault="00ED31D0" w:rsidP="00145A3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</w:t>
      </w:r>
    </w:p>
    <w:p w:rsidR="00ED31D0" w:rsidRDefault="00ED31D0" w:rsidP="00145A34">
      <w:pPr>
        <w:jc w:val="both"/>
        <w:rPr>
          <w:rFonts w:ascii="Times New Roman" w:hAnsi="Times New Roman"/>
          <w:sz w:val="28"/>
          <w:szCs w:val="28"/>
        </w:rPr>
      </w:pPr>
      <w:r w:rsidRPr="00145A34">
        <w:rPr>
          <w:rFonts w:ascii="Times New Roman" w:hAnsi="Times New Roman"/>
          <w:sz w:val="28"/>
          <w:szCs w:val="28"/>
        </w:rPr>
        <w:t xml:space="preserve">Общее руководство Первенством осуществляет управление образования Гомельского облисполкома. Непосредственное проведение Первенства возлагается на отдел образования, спорта и туризма Калинковичского райисполкома, </w:t>
      </w:r>
      <w:r>
        <w:rPr>
          <w:rFonts w:ascii="Times New Roman" w:hAnsi="Times New Roman"/>
          <w:sz w:val="28"/>
          <w:szCs w:val="28"/>
        </w:rPr>
        <w:t>ГУО</w:t>
      </w:r>
      <w:r w:rsidRPr="00145A34">
        <w:rPr>
          <w:rFonts w:ascii="Times New Roman" w:hAnsi="Times New Roman"/>
          <w:sz w:val="28"/>
          <w:szCs w:val="28"/>
        </w:rPr>
        <w:t xml:space="preserve"> «Гомельский областной центр туризма и краеведения детей и молодежи» (далее – Центр туризма)</w:t>
      </w:r>
      <w:r>
        <w:rPr>
          <w:rFonts w:ascii="Times New Roman" w:hAnsi="Times New Roman"/>
          <w:sz w:val="28"/>
          <w:szCs w:val="28"/>
        </w:rPr>
        <w:t>, Гомельская областная федерация спортивного ориентирования, СК «СОЖ»</w:t>
      </w:r>
      <w:r w:rsidRPr="00145A34">
        <w:rPr>
          <w:rFonts w:ascii="Times New Roman" w:hAnsi="Times New Roman"/>
          <w:sz w:val="28"/>
          <w:szCs w:val="28"/>
        </w:rPr>
        <w:t xml:space="preserve"> и главную судейскую коллегию (далее – ГСК)</w:t>
      </w:r>
      <w:r>
        <w:rPr>
          <w:rFonts w:ascii="Times New Roman" w:hAnsi="Times New Roman"/>
          <w:sz w:val="28"/>
          <w:szCs w:val="28"/>
        </w:rPr>
        <w:t>.</w:t>
      </w:r>
    </w:p>
    <w:p w:rsidR="00ED31D0" w:rsidRPr="002C24C4" w:rsidRDefault="00ED31D0" w:rsidP="00145A34">
      <w:pPr>
        <w:jc w:val="both"/>
        <w:rPr>
          <w:rFonts w:ascii="Times New Roman" w:hAnsi="Times New Roman"/>
          <w:b/>
          <w:sz w:val="28"/>
          <w:szCs w:val="28"/>
        </w:rPr>
      </w:pPr>
      <w:r w:rsidRPr="00F7227B">
        <w:rPr>
          <w:rFonts w:ascii="Times New Roman" w:hAnsi="Times New Roman"/>
          <w:b/>
          <w:sz w:val="28"/>
          <w:szCs w:val="28"/>
        </w:rPr>
        <w:t>ЦЕНТР СОРЕВНОВАНИЙ</w:t>
      </w:r>
      <w:r>
        <w:rPr>
          <w:rFonts w:ascii="Times New Roman" w:hAnsi="Times New Roman"/>
          <w:b/>
          <w:sz w:val="28"/>
          <w:szCs w:val="28"/>
        </w:rPr>
        <w:t>, КОНТАКТЫ</w:t>
      </w:r>
    </w:p>
    <w:p w:rsidR="00ED31D0" w:rsidRDefault="00ED31D0" w:rsidP="00145A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Калинковичи, полевой лагерь. </w:t>
      </w:r>
    </w:p>
    <w:p w:rsidR="00ED31D0" w:rsidRDefault="00ED31D0" w:rsidP="002C24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судья: Бамбиза Василий +375(33)</w:t>
      </w:r>
      <w:r w:rsidRPr="002C24C4">
        <w:rPr>
          <w:rFonts w:ascii="Times New Roman" w:hAnsi="Times New Roman"/>
          <w:sz w:val="28"/>
          <w:szCs w:val="28"/>
        </w:rPr>
        <w:t>6802355</w:t>
      </w:r>
      <w:r>
        <w:rPr>
          <w:rFonts w:ascii="Times New Roman" w:hAnsi="Times New Roman"/>
          <w:sz w:val="28"/>
          <w:szCs w:val="28"/>
        </w:rPr>
        <w:t>;</w:t>
      </w:r>
    </w:p>
    <w:p w:rsidR="00ED31D0" w:rsidRDefault="00ED31D0" w:rsidP="002C24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секретарь: Марченко Андрей +375(29)</w:t>
      </w:r>
      <w:r w:rsidRPr="002C24C4">
        <w:rPr>
          <w:rFonts w:ascii="Times New Roman" w:hAnsi="Times New Roman"/>
          <w:sz w:val="28"/>
          <w:szCs w:val="28"/>
        </w:rPr>
        <w:t>7337339</w:t>
      </w:r>
      <w:r>
        <w:rPr>
          <w:rFonts w:ascii="Times New Roman" w:hAnsi="Times New Roman"/>
          <w:sz w:val="28"/>
          <w:szCs w:val="28"/>
        </w:rPr>
        <w:t>, +375(44)</w:t>
      </w:r>
      <w:r w:rsidRPr="002C24C4">
        <w:rPr>
          <w:rFonts w:ascii="Times New Roman" w:hAnsi="Times New Roman"/>
          <w:sz w:val="28"/>
          <w:szCs w:val="28"/>
        </w:rPr>
        <w:t>7417793</w:t>
      </w:r>
      <w:r>
        <w:rPr>
          <w:rFonts w:ascii="Times New Roman" w:hAnsi="Times New Roman"/>
          <w:sz w:val="28"/>
          <w:szCs w:val="28"/>
        </w:rPr>
        <w:t>;</w:t>
      </w:r>
    </w:p>
    <w:p w:rsidR="00ED31D0" w:rsidRDefault="00ED31D0" w:rsidP="002C24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Зам.главного судьи по дистанции: Дубровский Виталий +375(29)5370928.</w:t>
      </w:r>
    </w:p>
    <w:p w:rsidR="00ED31D0" w:rsidRDefault="00ED31D0" w:rsidP="002C24C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D31D0" w:rsidRDefault="00ED31D0" w:rsidP="00145A34">
      <w:pPr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BFCFD"/>
        </w:rPr>
      </w:pPr>
      <w:r>
        <w:rPr>
          <w:rFonts w:ascii="Times New Roman" w:hAnsi="Times New Roman"/>
          <w:b/>
          <w:color w:val="111111"/>
          <w:sz w:val="28"/>
          <w:szCs w:val="28"/>
          <w:shd w:val="clear" w:color="auto" w:fill="FBFCFD"/>
        </w:rPr>
        <w:t>УЧАСТНИКИ</w:t>
      </w:r>
    </w:p>
    <w:p w:rsidR="00ED31D0" w:rsidRDefault="00ED31D0" w:rsidP="00D93F83">
      <w:pPr>
        <w:spacing w:after="0"/>
        <w:jc w:val="both"/>
        <w:rPr>
          <w:rFonts w:ascii="Times New Roman" w:hAnsi="Times New Roman"/>
          <w:color w:val="111111"/>
          <w:sz w:val="28"/>
          <w:szCs w:val="28"/>
          <w:shd w:val="clear" w:color="auto" w:fill="FBFCFD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BFCFD"/>
        </w:rPr>
        <w:t>Соревнования проводятся в следующих возрастных группах:</w:t>
      </w:r>
    </w:p>
    <w:p w:rsidR="00ED31D0" w:rsidRDefault="00ED31D0" w:rsidP="00D93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М/Ж – 10, 12, 14, 16, 18, 21, 40</w:t>
      </w:r>
    </w:p>
    <w:p w:rsidR="00ED31D0" w:rsidRPr="00E15EB6" w:rsidRDefault="00ED31D0" w:rsidP="00D93F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5EB6">
        <w:rPr>
          <w:sz w:val="28"/>
          <w:szCs w:val="28"/>
        </w:rPr>
        <w:t>Дистанция М/Ж10 – маркирована (25.04.15).</w:t>
      </w:r>
    </w:p>
    <w:p w:rsidR="00ED31D0" w:rsidRDefault="00ED31D0" w:rsidP="00D93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команды 14 человек (12 участников, тренер, представитель).</w:t>
      </w:r>
    </w:p>
    <w:p w:rsidR="00ED31D0" w:rsidRDefault="00ED31D0" w:rsidP="00D93F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29CF">
        <w:rPr>
          <w:rFonts w:ascii="Times New Roman" w:hAnsi="Times New Roman"/>
          <w:sz w:val="28"/>
          <w:szCs w:val="28"/>
        </w:rPr>
        <w:t>При количестве участников в группе менее 3-х человек группы объединяются.</w:t>
      </w:r>
    </w:p>
    <w:p w:rsidR="00ED31D0" w:rsidRDefault="00ED31D0" w:rsidP="00D93F8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D31D0" w:rsidRDefault="00ED31D0" w:rsidP="00145A34">
      <w:pPr>
        <w:jc w:val="both"/>
        <w:rPr>
          <w:rFonts w:ascii="Times New Roman" w:hAnsi="Times New Roman"/>
          <w:b/>
          <w:sz w:val="28"/>
          <w:szCs w:val="28"/>
        </w:rPr>
      </w:pPr>
      <w:r w:rsidRPr="00D329CF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ED31D0" w:rsidRPr="00D329CF" w:rsidRDefault="00ED31D0" w:rsidP="00D329CF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D329CF">
        <w:rPr>
          <w:rFonts w:ascii="Times New Roman" w:hAnsi="Times New Roman"/>
          <w:sz w:val="28"/>
          <w:szCs w:val="28"/>
          <w:u w:val="single"/>
        </w:rPr>
        <w:t>24 апреля</w:t>
      </w:r>
    </w:p>
    <w:p w:rsidR="00ED31D0" w:rsidRDefault="00ED31D0" w:rsidP="00DD013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29CF">
        <w:rPr>
          <w:rFonts w:ascii="Times New Roman" w:hAnsi="Times New Roman"/>
          <w:sz w:val="28"/>
          <w:szCs w:val="28"/>
        </w:rPr>
        <w:tab/>
        <w:t>18</w:t>
      </w:r>
      <w:r w:rsidRPr="00D329CF">
        <w:rPr>
          <w:rFonts w:ascii="Times New Roman" w:hAnsi="Times New Roman"/>
          <w:sz w:val="28"/>
          <w:szCs w:val="28"/>
          <w:vertAlign w:val="superscript"/>
        </w:rPr>
        <w:t>00</w:t>
      </w:r>
      <w:r w:rsidRPr="00D329CF">
        <w:rPr>
          <w:rFonts w:ascii="Times New Roman" w:hAnsi="Times New Roman"/>
          <w:sz w:val="28"/>
          <w:szCs w:val="28"/>
        </w:rPr>
        <w:t>-21</w:t>
      </w:r>
      <w:r w:rsidRPr="00D329CF">
        <w:rPr>
          <w:rFonts w:ascii="Times New Roman" w:hAnsi="Times New Roman"/>
          <w:sz w:val="28"/>
          <w:szCs w:val="28"/>
          <w:vertAlign w:val="superscript"/>
        </w:rPr>
        <w:t>00</w:t>
      </w:r>
      <w:r w:rsidRPr="00D329C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заезд участников, </w:t>
      </w:r>
      <w:r w:rsidRPr="00D329CF">
        <w:rPr>
          <w:rFonts w:ascii="Times New Roman" w:hAnsi="Times New Roman"/>
          <w:sz w:val="28"/>
          <w:szCs w:val="28"/>
        </w:rPr>
        <w:t>работа мандатной комиссии;</w:t>
      </w:r>
    </w:p>
    <w:p w:rsidR="00ED31D0" w:rsidRDefault="00ED31D0" w:rsidP="00DD013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329CF">
        <w:rPr>
          <w:rFonts w:ascii="Times New Roman" w:hAnsi="Times New Roman"/>
          <w:sz w:val="28"/>
          <w:szCs w:val="28"/>
        </w:rPr>
        <w:t>21</w:t>
      </w:r>
      <w:r w:rsidRPr="00D329CF">
        <w:rPr>
          <w:rFonts w:ascii="Times New Roman" w:hAnsi="Times New Roman"/>
          <w:sz w:val="28"/>
          <w:szCs w:val="28"/>
          <w:vertAlign w:val="superscript"/>
        </w:rPr>
        <w:t>00</w:t>
      </w:r>
      <w:r w:rsidRPr="00D329C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ночное ориентирование (М/Ж18,21). Старт в полевом лагере</w:t>
      </w:r>
      <w:r w:rsidRPr="00D329CF">
        <w:rPr>
          <w:rFonts w:ascii="Times New Roman" w:hAnsi="Times New Roman"/>
          <w:sz w:val="28"/>
          <w:szCs w:val="28"/>
        </w:rPr>
        <w:t>;</w:t>
      </w:r>
    </w:p>
    <w:p w:rsidR="00ED31D0" w:rsidRDefault="00ED31D0" w:rsidP="00D329CF">
      <w:pPr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ED31D0" w:rsidRPr="00D329CF" w:rsidRDefault="00ED31D0" w:rsidP="00D329CF">
      <w:pPr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ED31D0" w:rsidRDefault="00ED31D0" w:rsidP="00782BCD">
      <w:pPr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25 апреля</w:t>
      </w:r>
    </w:p>
    <w:p w:rsidR="00ED31D0" w:rsidRPr="00D329CF" w:rsidRDefault="00ED31D0" w:rsidP="00DD013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9</w:t>
      </w:r>
      <w:r w:rsidRPr="00D329CF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</w:rPr>
        <w:t>-11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D329CF">
        <w:rPr>
          <w:rFonts w:ascii="Times New Roman" w:hAnsi="Times New Roman"/>
          <w:sz w:val="28"/>
          <w:szCs w:val="28"/>
          <w:vertAlign w:val="superscript"/>
        </w:rPr>
        <w:t>0</w:t>
      </w:r>
      <w:r w:rsidRPr="00D329CF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тренировочный полигон</w:t>
      </w:r>
      <w:r w:rsidRPr="00D329CF">
        <w:rPr>
          <w:rFonts w:ascii="Times New Roman" w:hAnsi="Times New Roman"/>
          <w:sz w:val="28"/>
          <w:szCs w:val="28"/>
        </w:rPr>
        <w:t>;</w:t>
      </w:r>
    </w:p>
    <w:p w:rsidR="00ED31D0" w:rsidRPr="00782BCD" w:rsidRDefault="00ED31D0" w:rsidP="00DD013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29C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до 12</w:t>
      </w:r>
      <w:r w:rsidRPr="00782BCD">
        <w:rPr>
          <w:rFonts w:ascii="Times New Roman" w:hAnsi="Times New Roman"/>
          <w:sz w:val="28"/>
          <w:szCs w:val="28"/>
          <w:vertAlign w:val="superscript"/>
        </w:rPr>
        <w:t>30</w:t>
      </w:r>
      <w:r>
        <w:rPr>
          <w:rFonts w:ascii="Times New Roman" w:hAnsi="Times New Roman"/>
          <w:sz w:val="28"/>
          <w:szCs w:val="28"/>
        </w:rPr>
        <w:t xml:space="preserve"> – заезд участников, работа мандатной комиссии;</w:t>
      </w:r>
    </w:p>
    <w:p w:rsidR="00ED31D0" w:rsidRPr="00D329CF" w:rsidRDefault="00ED31D0" w:rsidP="00DD013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29CF">
        <w:rPr>
          <w:rFonts w:ascii="Times New Roman" w:hAnsi="Times New Roman"/>
          <w:sz w:val="28"/>
          <w:szCs w:val="28"/>
        </w:rPr>
        <w:t>12</w:t>
      </w:r>
      <w:r w:rsidRPr="00D329CF">
        <w:rPr>
          <w:rFonts w:ascii="Times New Roman" w:hAnsi="Times New Roman"/>
          <w:sz w:val="28"/>
          <w:szCs w:val="28"/>
          <w:vertAlign w:val="superscript"/>
        </w:rPr>
        <w:t xml:space="preserve">30 </w:t>
      </w:r>
      <w:r w:rsidRPr="00D329CF">
        <w:rPr>
          <w:rFonts w:ascii="Times New Roman" w:hAnsi="Times New Roman"/>
          <w:sz w:val="28"/>
          <w:szCs w:val="28"/>
        </w:rPr>
        <w:t>– открытие соревнований;</w:t>
      </w:r>
    </w:p>
    <w:p w:rsidR="00ED31D0" w:rsidRPr="00D329CF" w:rsidRDefault="00ED31D0" w:rsidP="00DD0133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D329CF">
        <w:rPr>
          <w:rFonts w:ascii="Times New Roman" w:hAnsi="Times New Roman"/>
          <w:sz w:val="28"/>
          <w:szCs w:val="28"/>
        </w:rPr>
        <w:t>13</w:t>
      </w:r>
      <w:r w:rsidRPr="00D329CF">
        <w:rPr>
          <w:rFonts w:ascii="Times New Roman" w:hAnsi="Times New Roman"/>
          <w:sz w:val="28"/>
          <w:szCs w:val="28"/>
          <w:vertAlign w:val="superscript"/>
        </w:rPr>
        <w:t xml:space="preserve">00 </w:t>
      </w:r>
      <w:r w:rsidRPr="00D329CF">
        <w:rPr>
          <w:rFonts w:ascii="Times New Roman" w:hAnsi="Times New Roman"/>
          <w:sz w:val="28"/>
          <w:szCs w:val="28"/>
        </w:rPr>
        <w:t xml:space="preserve">– лично-командные соревнования 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D329CF">
        <w:rPr>
          <w:rFonts w:ascii="Times New Roman" w:hAnsi="Times New Roman"/>
          <w:sz w:val="28"/>
          <w:szCs w:val="28"/>
        </w:rPr>
        <w:t>классическ</w:t>
      </w:r>
      <w:r>
        <w:rPr>
          <w:rFonts w:ascii="Times New Roman" w:hAnsi="Times New Roman"/>
          <w:sz w:val="28"/>
          <w:szCs w:val="28"/>
        </w:rPr>
        <w:t>ой</w:t>
      </w:r>
      <w:r w:rsidRPr="00D329CF">
        <w:rPr>
          <w:rFonts w:ascii="Times New Roman" w:hAnsi="Times New Roman"/>
          <w:sz w:val="28"/>
          <w:szCs w:val="28"/>
        </w:rPr>
        <w:t xml:space="preserve"> дистанци</w:t>
      </w:r>
      <w:r>
        <w:rPr>
          <w:rFonts w:ascii="Times New Roman" w:hAnsi="Times New Roman"/>
          <w:sz w:val="28"/>
          <w:szCs w:val="28"/>
        </w:rPr>
        <w:t xml:space="preserve">и. </w:t>
      </w:r>
      <w:r w:rsidRPr="00782B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Рейтинговый старт для групп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r w:rsidRPr="00782B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 12-18</w:t>
      </w:r>
      <w:r w:rsidRPr="00D329CF">
        <w:rPr>
          <w:rFonts w:ascii="Times New Roman" w:hAnsi="Times New Roman"/>
          <w:sz w:val="28"/>
          <w:szCs w:val="28"/>
        </w:rPr>
        <w:t>;</w:t>
      </w:r>
    </w:p>
    <w:p w:rsidR="00ED31D0" w:rsidRPr="00D329CF" w:rsidRDefault="00ED31D0" w:rsidP="00782BCD">
      <w:pPr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D329CF">
        <w:rPr>
          <w:rFonts w:ascii="Times New Roman" w:hAnsi="Times New Roman"/>
          <w:sz w:val="28"/>
          <w:szCs w:val="28"/>
          <w:u w:val="single"/>
        </w:rPr>
        <w:t>26 апреля</w:t>
      </w:r>
    </w:p>
    <w:p w:rsidR="00ED31D0" w:rsidRPr="00D329CF" w:rsidRDefault="00ED31D0" w:rsidP="00D93F83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D329CF">
        <w:rPr>
          <w:rFonts w:ascii="Times New Roman" w:hAnsi="Times New Roman"/>
          <w:sz w:val="28"/>
          <w:szCs w:val="28"/>
        </w:rPr>
        <w:t>11</w:t>
      </w:r>
      <w:r w:rsidRPr="00D329CF">
        <w:rPr>
          <w:rFonts w:ascii="Times New Roman" w:hAnsi="Times New Roman"/>
          <w:sz w:val="28"/>
          <w:szCs w:val="28"/>
          <w:vertAlign w:val="superscript"/>
        </w:rPr>
        <w:t xml:space="preserve">00 </w:t>
      </w:r>
      <w:r w:rsidRPr="00D329CF">
        <w:rPr>
          <w:rFonts w:ascii="Times New Roman" w:hAnsi="Times New Roman"/>
          <w:sz w:val="28"/>
          <w:szCs w:val="28"/>
        </w:rPr>
        <w:t xml:space="preserve">– лично-командные соревнования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D329CF">
        <w:rPr>
          <w:rFonts w:ascii="Times New Roman" w:hAnsi="Times New Roman"/>
          <w:sz w:val="28"/>
          <w:szCs w:val="28"/>
        </w:rPr>
        <w:t>спринтерск</w:t>
      </w:r>
      <w:r>
        <w:rPr>
          <w:rFonts w:ascii="Times New Roman" w:hAnsi="Times New Roman"/>
          <w:sz w:val="28"/>
          <w:szCs w:val="28"/>
        </w:rPr>
        <w:t>ой</w:t>
      </w:r>
      <w:r w:rsidRPr="00D329CF">
        <w:rPr>
          <w:rFonts w:ascii="Times New Roman" w:hAnsi="Times New Roman"/>
          <w:sz w:val="28"/>
          <w:szCs w:val="28"/>
        </w:rPr>
        <w:t xml:space="preserve"> дистанци</w:t>
      </w:r>
      <w:r>
        <w:rPr>
          <w:rFonts w:ascii="Times New Roman" w:hAnsi="Times New Roman"/>
          <w:sz w:val="28"/>
          <w:szCs w:val="28"/>
        </w:rPr>
        <w:t xml:space="preserve">и. </w:t>
      </w:r>
      <w:r w:rsidRPr="00782B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Рейтинговый старт для групп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r w:rsidRPr="00782B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 12-18</w:t>
      </w:r>
      <w:r w:rsidRPr="00D329CF">
        <w:rPr>
          <w:rFonts w:ascii="Times New Roman" w:hAnsi="Times New Roman"/>
          <w:sz w:val="28"/>
          <w:szCs w:val="28"/>
        </w:rPr>
        <w:t>;</w:t>
      </w:r>
    </w:p>
    <w:p w:rsidR="00ED31D0" w:rsidRDefault="00ED31D0" w:rsidP="00D93F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329CF">
        <w:rPr>
          <w:rFonts w:ascii="Times New Roman" w:hAnsi="Times New Roman"/>
          <w:sz w:val="28"/>
          <w:szCs w:val="28"/>
        </w:rPr>
        <w:t>15</w:t>
      </w:r>
      <w:r w:rsidRPr="00D329CF">
        <w:rPr>
          <w:rFonts w:ascii="Times New Roman" w:hAnsi="Times New Roman"/>
          <w:sz w:val="28"/>
          <w:szCs w:val="28"/>
          <w:vertAlign w:val="superscript"/>
        </w:rPr>
        <w:t xml:space="preserve">00 </w:t>
      </w:r>
      <w:r w:rsidRPr="00D329CF">
        <w:rPr>
          <w:rFonts w:ascii="Times New Roman" w:hAnsi="Times New Roman"/>
          <w:sz w:val="28"/>
          <w:szCs w:val="28"/>
        </w:rPr>
        <w:t>– награждение победителей</w:t>
      </w:r>
      <w:r>
        <w:rPr>
          <w:rFonts w:ascii="Times New Roman" w:hAnsi="Times New Roman"/>
          <w:sz w:val="28"/>
          <w:szCs w:val="28"/>
        </w:rPr>
        <w:t xml:space="preserve"> и призеров</w:t>
      </w:r>
      <w:r w:rsidRPr="00D329CF">
        <w:rPr>
          <w:rFonts w:ascii="Times New Roman" w:hAnsi="Times New Roman"/>
          <w:sz w:val="28"/>
          <w:szCs w:val="28"/>
        </w:rPr>
        <w:t>, закрытие соревнований.</w:t>
      </w:r>
    </w:p>
    <w:p w:rsidR="00ED31D0" w:rsidRDefault="00ED31D0" w:rsidP="00D93F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D31D0" w:rsidRDefault="00ED31D0" w:rsidP="00782BC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ED31D0" w:rsidRPr="00782BCD" w:rsidRDefault="00ED31D0" w:rsidP="00782BCD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782BCD">
        <w:rPr>
          <w:rFonts w:ascii="Times New Roman" w:hAnsi="Times New Roman"/>
          <w:sz w:val="28"/>
          <w:szCs w:val="28"/>
        </w:rPr>
        <w:t xml:space="preserve">Предварительные заявки на участие в Первенстве принимаются на сайте </w:t>
      </w:r>
      <w:hyperlink r:id="rId7" w:history="1">
        <w:r w:rsidRPr="00782BCD">
          <w:rPr>
            <w:rStyle w:val="Hyperlink"/>
            <w:rFonts w:ascii="Times New Roman" w:hAnsi="Times New Roman"/>
            <w:sz w:val="28"/>
            <w:szCs w:val="28"/>
          </w:rPr>
          <w:t>http://ogomel.ucoz.net</w:t>
        </w:r>
        <w:r w:rsidRPr="00782BCD">
          <w:rPr>
            <w:rStyle w:val="Hyperlink"/>
            <w:rFonts w:ascii="Times New Roman" w:hAnsi="Times New Roman"/>
            <w:b/>
            <w:sz w:val="28"/>
            <w:szCs w:val="28"/>
          </w:rPr>
          <w:t>/</w:t>
        </w:r>
      </w:hyperlink>
      <w:r w:rsidRPr="00782BC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782BCD">
        <w:rPr>
          <w:rFonts w:ascii="Times New Roman" w:hAnsi="Times New Roman"/>
          <w:sz w:val="28"/>
          <w:szCs w:val="28"/>
        </w:rPr>
        <w:t>с помощью электронной формы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782BCD">
          <w:rPr>
            <w:rStyle w:val="Hyperlink"/>
            <w:rFonts w:ascii="Times New Roman" w:hAnsi="Times New Roman"/>
            <w:sz w:val="28"/>
            <w:szCs w:val="28"/>
          </w:rPr>
          <w:t>http://ogomel.ucoz.net/index/onlajn_zajavka/0-5</w:t>
        </w:r>
      </w:hyperlink>
      <w:r w:rsidRPr="00782BCD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23.59</w:t>
      </w:r>
      <w:r w:rsidRPr="00782BCD">
        <w:rPr>
          <w:rFonts w:ascii="Times New Roman" w:hAnsi="Times New Roman"/>
          <w:sz w:val="28"/>
          <w:szCs w:val="28"/>
        </w:rPr>
        <w:t xml:space="preserve"> 21 апреля 2015 года. </w:t>
      </w:r>
      <w:r w:rsidRPr="00782BCD">
        <w:rPr>
          <w:rFonts w:ascii="Times New Roman" w:hAnsi="Times New Roman"/>
          <w:sz w:val="28"/>
          <w:szCs w:val="28"/>
          <w:u w:val="single"/>
        </w:rPr>
        <w:t>После указанного срока заявки не принимаются.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82BCD">
        <w:rPr>
          <w:rFonts w:ascii="Times New Roman" w:hAnsi="Times New Roman"/>
          <w:sz w:val="28"/>
          <w:szCs w:val="28"/>
        </w:rPr>
        <w:tab/>
        <w:t>Именные заявки установленной формы подаются в мандатную комиссию (Приложение)</w:t>
      </w:r>
      <w:r>
        <w:rPr>
          <w:rFonts w:ascii="Times New Roman" w:hAnsi="Times New Roman"/>
          <w:sz w:val="28"/>
          <w:szCs w:val="28"/>
        </w:rPr>
        <w:t>.</w:t>
      </w:r>
    </w:p>
    <w:p w:rsidR="00ED31D0" w:rsidRPr="00782BCD" w:rsidRDefault="00ED31D0" w:rsidP="00782BC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2BCD">
        <w:rPr>
          <w:rFonts w:ascii="Times New Roman" w:hAnsi="Times New Roman"/>
          <w:b/>
          <w:sz w:val="28"/>
          <w:szCs w:val="28"/>
        </w:rPr>
        <w:t>ОТМЕТКА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82B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соревнованиях будет применяться электронная отметка 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FR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Организаторы</w:t>
      </w:r>
      <w:r w:rsidRPr="00782B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предостав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ляют</w:t>
      </w:r>
      <w:r w:rsidRPr="00782B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чипы в аренду на время соревнований.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177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КАРТЫ</w:t>
      </w:r>
    </w:p>
    <w:p w:rsidR="00ED31D0" w:rsidRPr="003A7B80" w:rsidRDefault="00ED31D0" w:rsidP="00782BCD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177BF">
        <w:rPr>
          <w:rFonts w:ascii="Times New Roman" w:hAnsi="Times New Roman"/>
          <w:sz w:val="28"/>
          <w:szCs w:val="28"/>
          <w:u w:val="single"/>
        </w:rPr>
        <w:t>Классика:</w:t>
      </w:r>
    </w:p>
    <w:p w:rsidR="00ED31D0" w:rsidRPr="00620B9E" w:rsidRDefault="00ED31D0" w:rsidP="00D93F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.4pt;margin-top:406.5pt;width:158.25pt;height:120.25pt;z-index:251658240;visibility:visible;mso-position-horizontal-relative:margin;mso-position-vertical-relative:margin" stroked="t" strokecolor="#558ed5" strokeweight="3pt">
            <v:stroke endcap="square"/>
            <v:imagedata r:id="rId9" o:title=""/>
            <w10:wrap type="square" anchorx="margin" anchory="margin"/>
          </v:shape>
        </w:pict>
      </w:r>
      <w:r>
        <w:rPr>
          <w:rFonts w:ascii="Times New Roman" w:hAnsi="Times New Roman"/>
          <w:sz w:val="28"/>
          <w:szCs w:val="28"/>
        </w:rPr>
        <w:t xml:space="preserve">Масштаб 1:10000, Н </w:t>
      </w:r>
      <w:smartTag w:uri="urn:schemas-microsoft-com:office:smarttags" w:element="metricconverter">
        <w:smartTagPr>
          <w:attr w:name="ProductID" w:val="2,5 м"/>
        </w:smartTagPr>
        <w:r>
          <w:rPr>
            <w:rFonts w:ascii="Times New Roman" w:hAnsi="Times New Roman"/>
            <w:sz w:val="28"/>
            <w:szCs w:val="28"/>
          </w:rPr>
          <w:t>2,5 м</w:t>
        </w:r>
      </w:smartTag>
      <w:r>
        <w:rPr>
          <w:rFonts w:ascii="Times New Roman" w:hAnsi="Times New Roman"/>
          <w:sz w:val="28"/>
          <w:szCs w:val="28"/>
        </w:rPr>
        <w:t>. Формат А4. Автор: Бамбиза Василий (2014), корректировка: Горбатовский Антон (март 2015).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Лес смещенных пород деревьев с хорошо развитой сетью дорог. Проходимость от хорошей до трудной. 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4177BF">
        <w:rPr>
          <w:rFonts w:ascii="Times New Roman" w:hAnsi="Times New Roman"/>
          <w:sz w:val="28"/>
          <w:szCs w:val="28"/>
          <w:u w:val="single"/>
        </w:rPr>
        <w:t>Спринт: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6019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9" type="#_x0000_t75" style="width:138.75pt;height:120pt;visibility:visible" o:bordertopcolor="#558ed5" o:borderleftcolor="#558ed5" o:borderbottomcolor="#558ed5" o:borderrightcolor="#558ed5">
            <v:imagedata r:id="rId10" o:title=""/>
            <w10:bordertop type="single" width="24"/>
            <w10:borderleft type="single" width="24"/>
            <w10:borderbottom type="single" width="24"/>
            <w10:borderright type="single" width="24"/>
          </v:shape>
        </w:pict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B6019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30" type="#_x0000_t75" style="width:123.75pt;height:118.5pt;visibility:visible" o:bordertopcolor="#558ed5" o:borderleftcolor="#558ed5" o:borderbottomcolor="#558ed5" o:borderrightcolor="#558ed5">
            <v:imagedata r:id="rId11" o:title=""/>
            <w10:bordertop type="single" width="24"/>
            <w10:borderleft type="single" width="24"/>
            <w10:borderbottom type="single" width="24"/>
            <w10:borderright type="single" width="24"/>
          </v:shape>
        </w:pict>
      </w:r>
    </w:p>
    <w:p w:rsidR="00ED31D0" w:rsidRPr="00620B9E" w:rsidRDefault="00ED31D0" w:rsidP="00D93F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Масштаб 1:5000. Н 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Times New Roman" w:hAnsi="Times New Roman"/>
            <w:sz w:val="28"/>
            <w:szCs w:val="28"/>
          </w:rPr>
          <w:t>2 м</w:t>
        </w:r>
      </w:smartTag>
      <w:r>
        <w:rPr>
          <w:rFonts w:ascii="Times New Roman" w:hAnsi="Times New Roman"/>
          <w:sz w:val="28"/>
          <w:szCs w:val="28"/>
        </w:rPr>
        <w:t>. Формат А4. Автор: Бамбиза Василий, корректировка: Дубровский Виталий (март 2015).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Парк, городская застройка, а также не большой участок соснового леса с хорошей проходимостью.</w:t>
      </w:r>
    </w:p>
    <w:p w:rsidR="00ED31D0" w:rsidRPr="004177BF" w:rsidRDefault="00ED31D0" w:rsidP="00782BC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77BF">
        <w:rPr>
          <w:rFonts w:ascii="Times New Roman" w:hAnsi="Times New Roman"/>
          <w:b/>
          <w:sz w:val="28"/>
          <w:szCs w:val="28"/>
        </w:rPr>
        <w:t>ПРОЖИВАНИЕ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Полевой лагерь.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Гостиницы г. Калинковичи:</w:t>
      </w:r>
    </w:p>
    <w:p w:rsidR="00ED31D0" w:rsidRPr="00856BEB" w:rsidRDefault="00ED31D0" w:rsidP="00856BE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«Дружба», ул. Фрунзе, 10. тел. 8(</w:t>
      </w:r>
      <w:r w:rsidRPr="00856BEB">
        <w:rPr>
          <w:rFonts w:ascii="Times New Roman" w:hAnsi="Times New Roman"/>
          <w:sz w:val="28"/>
          <w:szCs w:val="28"/>
        </w:rPr>
        <w:t>02345</w:t>
      </w:r>
      <w:r>
        <w:rPr>
          <w:rFonts w:ascii="Times New Roman" w:hAnsi="Times New Roman"/>
          <w:sz w:val="28"/>
          <w:szCs w:val="28"/>
        </w:rPr>
        <w:t>)</w:t>
      </w:r>
      <w:r w:rsidRPr="00856BE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</w:t>
      </w:r>
      <w:r w:rsidRPr="00856BEB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-</w:t>
      </w:r>
      <w:r w:rsidRPr="00856BE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6BEB">
        <w:rPr>
          <w:rFonts w:ascii="Times New Roman" w:hAnsi="Times New Roman"/>
          <w:i/>
          <w:sz w:val="28"/>
          <w:szCs w:val="28"/>
        </w:rPr>
        <w:t>От 123550руб/сутки.</w:t>
      </w:r>
    </w:p>
    <w:p w:rsidR="00ED31D0" w:rsidRPr="005009E3" w:rsidRDefault="00ED31D0" w:rsidP="00856BE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ДЮСШ №2, ул. Пионерская, 7. тел </w:t>
      </w:r>
      <w:r w:rsidRPr="00856BEB">
        <w:rPr>
          <w:rFonts w:ascii="Times New Roman" w:hAnsi="Times New Roman"/>
          <w:sz w:val="28"/>
          <w:szCs w:val="28"/>
        </w:rPr>
        <w:t>8(02345)2-91-28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6BEB">
        <w:rPr>
          <w:rFonts w:ascii="Times New Roman" w:hAnsi="Times New Roman"/>
          <w:i/>
          <w:sz w:val="28"/>
          <w:szCs w:val="28"/>
        </w:rPr>
        <w:t>От 120000руб/сутки.</w:t>
      </w:r>
    </w:p>
    <w:p w:rsidR="00ED31D0" w:rsidRDefault="00ED31D0" w:rsidP="005009E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Гостиницы г. Мозырь:</w:t>
      </w:r>
    </w:p>
    <w:p w:rsidR="00ED31D0" w:rsidRPr="005009E3" w:rsidRDefault="00ED31D0" w:rsidP="005009E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«Припять», </w:t>
      </w:r>
      <w:r w:rsidRPr="005009E3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ул.Пролетарская, 8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. Тел 8(0236)32-23-85. 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77BF">
        <w:rPr>
          <w:rFonts w:ascii="Times New Roman" w:hAnsi="Times New Roman"/>
          <w:b/>
          <w:sz w:val="28"/>
          <w:szCs w:val="28"/>
        </w:rPr>
        <w:t>ПИТАНИЕ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77BF">
        <w:rPr>
          <w:rFonts w:ascii="Times New Roman" w:hAnsi="Times New Roman"/>
          <w:sz w:val="28"/>
          <w:szCs w:val="28"/>
        </w:rPr>
        <w:t>Самостоятельно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ПОДВЕДЕНИЕ ИТОГОВ И </w:t>
      </w:r>
      <w:r w:rsidRPr="004177BF">
        <w:rPr>
          <w:rFonts w:ascii="Times New Roman" w:hAnsi="Times New Roman"/>
          <w:b/>
          <w:sz w:val="28"/>
          <w:szCs w:val="28"/>
        </w:rPr>
        <w:t>НАГРАЖДЕНИЕ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94156">
        <w:rPr>
          <w:rFonts w:ascii="Times New Roman" w:hAnsi="Times New Roman"/>
          <w:sz w:val="28"/>
          <w:szCs w:val="28"/>
        </w:rPr>
        <w:t>обедители и призёры</w:t>
      </w:r>
      <w:r>
        <w:rPr>
          <w:rFonts w:ascii="Times New Roman" w:hAnsi="Times New Roman"/>
          <w:sz w:val="28"/>
          <w:szCs w:val="28"/>
        </w:rPr>
        <w:t xml:space="preserve"> на классической дистанции</w:t>
      </w:r>
      <w:r w:rsidRPr="00594156">
        <w:rPr>
          <w:rFonts w:ascii="Times New Roman" w:hAnsi="Times New Roman"/>
          <w:sz w:val="28"/>
          <w:szCs w:val="28"/>
        </w:rPr>
        <w:t xml:space="preserve"> награждаются дипломами соответствующих степеней, медалями и ценными призами</w:t>
      </w:r>
      <w:r>
        <w:rPr>
          <w:rFonts w:ascii="Times New Roman" w:hAnsi="Times New Roman"/>
          <w:sz w:val="28"/>
          <w:szCs w:val="28"/>
        </w:rPr>
        <w:t>. П</w:t>
      </w:r>
      <w:r w:rsidRPr="00594156">
        <w:rPr>
          <w:rFonts w:ascii="Times New Roman" w:hAnsi="Times New Roman"/>
          <w:sz w:val="28"/>
          <w:szCs w:val="28"/>
        </w:rPr>
        <w:t>обедители и призёры</w:t>
      </w:r>
      <w:r>
        <w:rPr>
          <w:rFonts w:ascii="Times New Roman" w:hAnsi="Times New Roman"/>
          <w:sz w:val="28"/>
          <w:szCs w:val="28"/>
        </w:rPr>
        <w:t xml:space="preserve"> на спринтерской дистанции </w:t>
      </w:r>
      <w:r w:rsidRPr="00594156">
        <w:rPr>
          <w:rFonts w:ascii="Times New Roman" w:hAnsi="Times New Roman"/>
          <w:sz w:val="28"/>
          <w:szCs w:val="28"/>
        </w:rPr>
        <w:t>награждаются дипломами соответствующих степеней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94156">
        <w:rPr>
          <w:rFonts w:ascii="Times New Roman" w:hAnsi="Times New Roman"/>
          <w:sz w:val="28"/>
          <w:szCs w:val="28"/>
        </w:rPr>
        <w:t>медалями</w:t>
      </w:r>
      <w:r>
        <w:rPr>
          <w:rFonts w:ascii="Times New Roman" w:hAnsi="Times New Roman"/>
          <w:sz w:val="28"/>
          <w:szCs w:val="28"/>
        </w:rPr>
        <w:t>.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156">
        <w:rPr>
          <w:rFonts w:ascii="Times New Roman" w:hAnsi="Times New Roman"/>
          <w:sz w:val="28"/>
          <w:szCs w:val="28"/>
        </w:rPr>
        <w:t>Команда-победитель награждается дипломом первой степени, кубком; призёры – дипломами соответствующих степеней.</w:t>
      </w: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Общекомандные</w:t>
      </w:r>
      <w:r w:rsidRPr="005941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результаты определяться наибольшим количеством очков,</w:t>
      </w:r>
      <w:r w:rsidRPr="00594156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-ми лучших участников команды</w:t>
      </w:r>
      <w:r w:rsidRPr="005941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Очки начисляются согласно таблицы, за каждый вид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9"/>
        <w:gridCol w:w="1079"/>
        <w:gridCol w:w="1079"/>
        <w:gridCol w:w="1079"/>
        <w:gridCol w:w="1079"/>
        <w:gridCol w:w="1079"/>
        <w:gridCol w:w="1080"/>
        <w:gridCol w:w="1080"/>
        <w:gridCol w:w="1080"/>
      </w:tblGrid>
      <w:tr w:rsidR="00ED31D0" w:rsidRPr="00713D81" w:rsidTr="00713D81">
        <w:tc>
          <w:tcPr>
            <w:tcW w:w="1079" w:type="dxa"/>
          </w:tcPr>
          <w:p w:rsidR="00ED31D0" w:rsidRPr="00713D81" w:rsidRDefault="00ED31D0" w:rsidP="00713D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D81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079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D31D0" w:rsidRPr="00713D81" w:rsidTr="00713D81">
        <w:tc>
          <w:tcPr>
            <w:tcW w:w="1079" w:type="dxa"/>
          </w:tcPr>
          <w:p w:rsidR="00ED31D0" w:rsidRPr="00713D81" w:rsidRDefault="00ED31D0" w:rsidP="00713D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D81">
              <w:rPr>
                <w:rFonts w:ascii="Times New Roman" w:hAnsi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079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79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ED31D0" w:rsidRPr="00713D81" w:rsidRDefault="00ED31D0" w:rsidP="00713D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D31D0" w:rsidRPr="00594156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ФИНАНСИРОВАНИЕ</w:t>
      </w:r>
    </w:p>
    <w:p w:rsidR="00ED31D0" w:rsidRPr="00C64AC8" w:rsidRDefault="00ED31D0" w:rsidP="00DD0133">
      <w:pPr>
        <w:pStyle w:val="BodyTextIndent"/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C8">
        <w:rPr>
          <w:rFonts w:ascii="Times New Roman" w:hAnsi="Times New Roman"/>
          <w:sz w:val="28"/>
          <w:szCs w:val="28"/>
        </w:rPr>
        <w:t>Расходы, связанные с организацией и проведением Первенства, осуществляют:</w:t>
      </w:r>
    </w:p>
    <w:p w:rsidR="00ED31D0" w:rsidRPr="00C64AC8" w:rsidRDefault="00ED31D0" w:rsidP="00C64AC8">
      <w:pPr>
        <w:pStyle w:val="BodyTextIndent"/>
        <w:tabs>
          <w:tab w:val="left" w:pos="709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64AC8">
        <w:rPr>
          <w:rFonts w:ascii="Times New Roman" w:hAnsi="Times New Roman"/>
          <w:sz w:val="28"/>
          <w:szCs w:val="28"/>
        </w:rPr>
        <w:tab/>
        <w:t>Гомельская областная федерация ориентирования – аренда электронной отметки, подготовка картографического материала, кубок, ценные призы;</w:t>
      </w:r>
    </w:p>
    <w:p w:rsidR="00ED31D0" w:rsidRDefault="00ED31D0" w:rsidP="00C64AC8">
      <w:pPr>
        <w:pStyle w:val="BodyTextIndent"/>
        <w:tabs>
          <w:tab w:val="left" w:pos="72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64AC8">
        <w:rPr>
          <w:rFonts w:ascii="Times New Roman" w:hAnsi="Times New Roman"/>
          <w:sz w:val="28"/>
          <w:szCs w:val="28"/>
        </w:rPr>
        <w:tab/>
        <w:t>командирующие организации – питание, проживание, проезд к месту соревнований и обратно участников, командировочные расходы тренеру, представителю.</w:t>
      </w:r>
    </w:p>
    <w:p w:rsidR="00ED31D0" w:rsidRDefault="00ED31D0" w:rsidP="00C64AC8">
      <w:pPr>
        <w:pStyle w:val="BodyTextIndent"/>
        <w:tabs>
          <w:tab w:val="left" w:pos="720"/>
        </w:tabs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ED31D0" w:rsidRDefault="00ED31D0" w:rsidP="00C64AC8">
      <w:pPr>
        <w:pStyle w:val="BodyTextIndent"/>
        <w:tabs>
          <w:tab w:val="left" w:pos="720"/>
        </w:tabs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C64AC8">
        <w:rPr>
          <w:rFonts w:ascii="Times New Roman" w:hAnsi="Times New Roman"/>
          <w:sz w:val="28"/>
          <w:szCs w:val="28"/>
          <w:u w:val="single"/>
        </w:rPr>
        <w:t>Целевой взнос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8"/>
        <w:gridCol w:w="3238"/>
        <w:gridCol w:w="3238"/>
      </w:tblGrid>
      <w:tr w:rsidR="00ED31D0" w:rsidRPr="00713D81" w:rsidTr="00713D81"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D81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D81">
              <w:rPr>
                <w:rFonts w:ascii="Times New Roman" w:hAnsi="Times New Roman"/>
                <w:b/>
                <w:sz w:val="28"/>
                <w:szCs w:val="28"/>
              </w:rPr>
              <w:t>Все дни соревнований</w:t>
            </w:r>
          </w:p>
        </w:tc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D81">
              <w:rPr>
                <w:rFonts w:ascii="Times New Roman" w:hAnsi="Times New Roman"/>
                <w:b/>
                <w:sz w:val="28"/>
                <w:szCs w:val="28"/>
              </w:rPr>
              <w:t>Один из дней</w:t>
            </w:r>
          </w:p>
        </w:tc>
      </w:tr>
      <w:tr w:rsidR="00ED31D0" w:rsidRPr="00713D81" w:rsidTr="00713D81"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D81">
              <w:rPr>
                <w:rFonts w:ascii="Times New Roman" w:hAnsi="Times New Roman"/>
                <w:b/>
                <w:sz w:val="28"/>
                <w:szCs w:val="28"/>
              </w:rPr>
              <w:t>М/Ж 10</w:t>
            </w:r>
          </w:p>
        </w:tc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</w:tr>
      <w:tr w:rsidR="00ED31D0" w:rsidRPr="00713D81" w:rsidTr="00713D81"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D81">
              <w:rPr>
                <w:rFonts w:ascii="Times New Roman" w:hAnsi="Times New Roman"/>
                <w:b/>
                <w:sz w:val="28"/>
                <w:szCs w:val="28"/>
              </w:rPr>
              <w:t>М/Ж 12-18</w:t>
            </w:r>
          </w:p>
        </w:tc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50000 р.</w:t>
            </w:r>
          </w:p>
        </w:tc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25000 р.</w:t>
            </w:r>
          </w:p>
        </w:tc>
      </w:tr>
      <w:tr w:rsidR="00ED31D0" w:rsidRPr="00713D81" w:rsidTr="00713D81"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D81">
              <w:rPr>
                <w:rFonts w:ascii="Times New Roman" w:hAnsi="Times New Roman"/>
                <w:b/>
                <w:sz w:val="28"/>
                <w:szCs w:val="28"/>
              </w:rPr>
              <w:t>М/Ж 21,40</w:t>
            </w:r>
          </w:p>
        </w:tc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80000 р.</w:t>
            </w:r>
          </w:p>
        </w:tc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40000 р.</w:t>
            </w:r>
          </w:p>
        </w:tc>
      </w:tr>
      <w:tr w:rsidR="00ED31D0" w:rsidRPr="00713D81" w:rsidTr="00713D81"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D81">
              <w:rPr>
                <w:rFonts w:ascii="Times New Roman" w:hAnsi="Times New Roman"/>
                <w:b/>
                <w:sz w:val="28"/>
                <w:szCs w:val="28"/>
              </w:rPr>
              <w:t xml:space="preserve">Аренда </w:t>
            </w:r>
            <w:r w:rsidRPr="00713D8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SFR-</w:t>
            </w:r>
            <w:r w:rsidRPr="00713D81">
              <w:rPr>
                <w:rFonts w:ascii="Times New Roman" w:hAnsi="Times New Roman"/>
                <w:b/>
                <w:sz w:val="28"/>
                <w:szCs w:val="28"/>
              </w:rPr>
              <w:t>чипа</w:t>
            </w:r>
          </w:p>
        </w:tc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3238" w:type="dxa"/>
          </w:tcPr>
          <w:p w:rsidR="00ED31D0" w:rsidRPr="00713D81" w:rsidRDefault="00ED31D0" w:rsidP="00713D81">
            <w:pPr>
              <w:pStyle w:val="BodyTextIndent"/>
              <w:tabs>
                <w:tab w:val="left" w:pos="720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D81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</w:tr>
    </w:tbl>
    <w:p w:rsidR="00ED31D0" w:rsidRPr="00C64AC8" w:rsidRDefault="00ED31D0" w:rsidP="00C64AC8">
      <w:pPr>
        <w:pStyle w:val="BodyTextIndent"/>
        <w:tabs>
          <w:tab w:val="left" w:pos="720"/>
        </w:tabs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ED31D0" w:rsidRDefault="00ED31D0" w:rsidP="00782B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Штраф за не приехавшего участника – 5000 р.</w:t>
      </w:r>
    </w:p>
    <w:p w:rsidR="00ED31D0" w:rsidRDefault="00ED3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D31D0" w:rsidRPr="004B333B" w:rsidRDefault="00ED31D0" w:rsidP="000936B5">
      <w:pPr>
        <w:pStyle w:val="BodyTextIndent2"/>
        <w:spacing w:line="240" w:lineRule="auto"/>
        <w:ind w:left="0" w:firstLine="720"/>
        <w:jc w:val="right"/>
        <w:rPr>
          <w:rFonts w:ascii="Times New Roman" w:hAnsi="Times New Roman"/>
          <w:b/>
          <w:sz w:val="28"/>
          <w:szCs w:val="28"/>
        </w:rPr>
      </w:pPr>
      <w:r w:rsidRPr="004B333B">
        <w:rPr>
          <w:rFonts w:ascii="Times New Roman" w:hAnsi="Times New Roman"/>
          <w:b/>
          <w:sz w:val="28"/>
          <w:szCs w:val="28"/>
        </w:rPr>
        <w:t>Приложение</w:t>
      </w:r>
    </w:p>
    <w:p w:rsidR="00ED31D0" w:rsidRPr="004B333B" w:rsidRDefault="00ED31D0" w:rsidP="000936B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B333B">
        <w:rPr>
          <w:rFonts w:ascii="Times New Roman" w:hAnsi="Times New Roman"/>
          <w:sz w:val="28"/>
          <w:szCs w:val="28"/>
        </w:rPr>
        <w:t xml:space="preserve">ЗАЯВКА </w:t>
      </w:r>
    </w:p>
    <w:p w:rsidR="00ED31D0" w:rsidRPr="004B333B" w:rsidRDefault="00ED31D0" w:rsidP="000936B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B333B">
        <w:rPr>
          <w:rFonts w:ascii="Times New Roman" w:hAnsi="Times New Roman"/>
          <w:sz w:val="28"/>
          <w:szCs w:val="28"/>
        </w:rPr>
        <w:t xml:space="preserve">на участие в открытом первенстве Гомельской области </w:t>
      </w:r>
    </w:p>
    <w:p w:rsidR="00ED31D0" w:rsidRDefault="00ED31D0" w:rsidP="000936B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B333B">
        <w:rPr>
          <w:rFonts w:ascii="Times New Roman" w:hAnsi="Times New Roman"/>
          <w:sz w:val="28"/>
          <w:szCs w:val="28"/>
        </w:rPr>
        <w:t>по спортивному ориентированию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7"/>
        <w:gridCol w:w="3401"/>
        <w:gridCol w:w="1174"/>
        <w:gridCol w:w="3362"/>
      </w:tblGrid>
      <w:tr w:rsidR="00ED31D0" w:rsidRPr="00713D81" w:rsidTr="004B333B">
        <w:tc>
          <w:tcPr>
            <w:tcW w:w="1777" w:type="dxa"/>
            <w:shd w:val="pct20" w:color="000000" w:fill="FFFFFF"/>
            <w:vAlign w:val="bottom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От команды</w:t>
            </w:r>
            <w:r w:rsidRPr="00713D8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401" w:type="dxa"/>
            <w:vAlign w:val="bottom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  <w:shd w:val="pct20" w:color="000000" w:fill="FFFFFF"/>
            <w:vAlign w:val="bottom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Регион</w:t>
            </w:r>
            <w:r w:rsidRPr="00713D8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362" w:type="dxa"/>
            <w:vAlign w:val="bottom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D31D0" w:rsidRPr="00713D81" w:rsidTr="004B333B">
        <w:trPr>
          <w:cantSplit/>
        </w:trPr>
        <w:tc>
          <w:tcPr>
            <w:tcW w:w="1777" w:type="dxa"/>
            <w:shd w:val="pct20" w:color="000000" w:fill="FFFFFF"/>
            <w:vAlign w:val="bottom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713D8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937" w:type="dxa"/>
            <w:gridSpan w:val="3"/>
            <w:vAlign w:val="bottom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D31D0" w:rsidRPr="004B333B" w:rsidRDefault="00ED31D0" w:rsidP="000936B5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"/>
        <w:gridCol w:w="2179"/>
        <w:gridCol w:w="1267"/>
        <w:gridCol w:w="921"/>
        <w:gridCol w:w="323"/>
        <w:gridCol w:w="591"/>
        <w:gridCol w:w="612"/>
        <w:gridCol w:w="289"/>
        <w:gridCol w:w="1465"/>
        <w:gridCol w:w="1535"/>
        <w:gridCol w:w="109"/>
      </w:tblGrid>
      <w:tr w:rsidR="00ED31D0" w:rsidRPr="00713D81" w:rsidTr="000936B5">
        <w:trPr>
          <w:cantSplit/>
          <w:trHeight w:val="179"/>
        </w:trPr>
        <w:tc>
          <w:tcPr>
            <w:tcW w:w="218" w:type="pct"/>
            <w:shd w:val="pct20" w:color="000000" w:fill="FFFFFF"/>
            <w:vAlign w:val="center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74" w:type="pct"/>
            <w:gridSpan w:val="2"/>
            <w:shd w:val="pct20" w:color="000000" w:fill="FFFFFF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474" w:type="pct"/>
            <w:shd w:val="pct20" w:color="000000" w:fill="FFFFFF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470" w:type="pct"/>
            <w:gridSpan w:val="2"/>
            <w:shd w:val="pct20" w:color="000000" w:fill="FFFFFF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464" w:type="pct"/>
            <w:gridSpan w:val="2"/>
            <w:shd w:val="pct20" w:color="000000" w:fill="FFFFFF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Год рожд.</w:t>
            </w:r>
          </w:p>
        </w:tc>
        <w:tc>
          <w:tcPr>
            <w:tcW w:w="754" w:type="pct"/>
            <w:shd w:val="pct20" w:color="000000" w:fill="FFFFFF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846" w:type="pct"/>
            <w:gridSpan w:val="2"/>
            <w:shd w:val="pct20" w:color="000000" w:fill="FFFFFF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Виза врача</w:t>
            </w:r>
          </w:p>
        </w:tc>
      </w:tr>
      <w:tr w:rsidR="00ED31D0" w:rsidRPr="00713D81" w:rsidTr="000936B5">
        <w:trPr>
          <w:cantSplit/>
          <w:trHeight w:val="70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70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70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70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70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70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293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329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70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131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70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70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70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0936B5">
        <w:trPr>
          <w:cantSplit/>
          <w:trHeight w:val="148"/>
        </w:trPr>
        <w:tc>
          <w:tcPr>
            <w:tcW w:w="218" w:type="pct"/>
            <w:shd w:val="pct20" w:color="000000" w:fill="FFFFFF"/>
          </w:tcPr>
          <w:p w:rsidR="00ED31D0" w:rsidRPr="00713D81" w:rsidRDefault="00ED31D0" w:rsidP="000936B5">
            <w:pPr>
              <w:spacing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96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D31D0" w:rsidRPr="00713D81" w:rsidRDefault="00ED31D0" w:rsidP="000936B5">
            <w:pPr>
              <w:spacing w:line="240" w:lineRule="auto"/>
              <w:ind w:left="-84" w:right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D31D0" w:rsidRPr="00713D81" w:rsidRDefault="00ED31D0" w:rsidP="000936B5">
            <w:pPr>
              <w:spacing w:line="240" w:lineRule="auto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1D0" w:rsidRPr="00713D81" w:rsidTr="004F7C3E">
        <w:trPr>
          <w:gridAfter w:val="1"/>
          <w:wAfter w:w="56" w:type="pct"/>
          <w:cantSplit/>
          <w:trHeight w:val="74"/>
        </w:trPr>
        <w:tc>
          <w:tcPr>
            <w:tcW w:w="1340" w:type="pct"/>
            <w:gridSpan w:val="2"/>
            <w:shd w:val="pct20" w:color="000000" w:fill="FFFFFF"/>
            <w:vAlign w:val="bottom"/>
          </w:tcPr>
          <w:p w:rsidR="00ED31D0" w:rsidRPr="00713D81" w:rsidRDefault="00ED31D0" w:rsidP="000936B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  <w:r w:rsidRPr="00713D8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04" w:type="pct"/>
            <w:gridSpan w:val="8"/>
            <w:vAlign w:val="bottom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D31D0" w:rsidRPr="00713D81" w:rsidTr="004F7C3E">
        <w:trPr>
          <w:gridAfter w:val="1"/>
          <w:wAfter w:w="56" w:type="pct"/>
          <w:cantSplit/>
          <w:trHeight w:val="70"/>
        </w:trPr>
        <w:tc>
          <w:tcPr>
            <w:tcW w:w="1340" w:type="pct"/>
            <w:gridSpan w:val="2"/>
            <w:shd w:val="pct20" w:color="000000" w:fill="FFFFFF"/>
            <w:vAlign w:val="bottom"/>
          </w:tcPr>
          <w:p w:rsidR="00ED31D0" w:rsidRPr="00713D81" w:rsidRDefault="00ED31D0" w:rsidP="000936B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Тренер</w:t>
            </w:r>
            <w:r w:rsidRPr="00713D8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04" w:type="pct"/>
            <w:gridSpan w:val="8"/>
            <w:vAlign w:val="bottom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D31D0" w:rsidRPr="00713D81" w:rsidTr="004F7C3E">
        <w:trPr>
          <w:gridAfter w:val="1"/>
          <w:wAfter w:w="56" w:type="pct"/>
          <w:cantSplit/>
        </w:trPr>
        <w:tc>
          <w:tcPr>
            <w:tcW w:w="1340" w:type="pct"/>
            <w:gridSpan w:val="2"/>
            <w:shd w:val="pct20" w:color="000000" w:fill="FFFFFF"/>
            <w:vAlign w:val="bottom"/>
          </w:tcPr>
          <w:p w:rsidR="00ED31D0" w:rsidRPr="00713D81" w:rsidRDefault="00ED31D0" w:rsidP="000936B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  <w:r w:rsidRPr="00713D8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04" w:type="pct"/>
            <w:gridSpan w:val="8"/>
            <w:vAlign w:val="bottom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D31D0" w:rsidRPr="00713D81" w:rsidTr="004F7C3E">
        <w:trPr>
          <w:gridAfter w:val="1"/>
          <w:wAfter w:w="56" w:type="pct"/>
        </w:trPr>
        <w:tc>
          <w:tcPr>
            <w:tcW w:w="1340" w:type="pct"/>
            <w:gridSpan w:val="2"/>
            <w:shd w:val="pct20" w:color="000000" w:fill="FFFFFF"/>
            <w:vAlign w:val="bottom"/>
          </w:tcPr>
          <w:p w:rsidR="00ED31D0" w:rsidRPr="00713D81" w:rsidRDefault="00ED31D0" w:rsidP="000936B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713D8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13D81">
              <w:rPr>
                <w:rFonts w:ascii="Times New Roman" w:hAnsi="Times New Roman"/>
                <w:sz w:val="24"/>
                <w:szCs w:val="24"/>
                <w:lang w:val="be-BY"/>
              </w:rPr>
              <w:t>факс:</w:t>
            </w:r>
          </w:p>
        </w:tc>
        <w:tc>
          <w:tcPr>
            <w:tcW w:w="1292" w:type="pct"/>
            <w:gridSpan w:val="3"/>
            <w:vAlign w:val="bottom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9" w:type="pct"/>
            <w:gridSpan w:val="2"/>
            <w:shd w:val="pct20" w:color="000000" w:fill="FFFFFF"/>
            <w:vAlign w:val="bottom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D81"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1692" w:type="pct"/>
            <w:gridSpan w:val="3"/>
            <w:vAlign w:val="bottom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D31D0" w:rsidRPr="00713D81" w:rsidTr="004F7C3E">
        <w:trPr>
          <w:gridAfter w:val="1"/>
          <w:wAfter w:w="56" w:type="pct"/>
          <w:cantSplit/>
          <w:trHeight w:val="752"/>
        </w:trPr>
        <w:tc>
          <w:tcPr>
            <w:tcW w:w="1340" w:type="pct"/>
            <w:gridSpan w:val="2"/>
            <w:shd w:val="pct20" w:color="000000" w:fill="FFFFFF"/>
            <w:vAlign w:val="center"/>
          </w:tcPr>
          <w:p w:rsidR="00ED31D0" w:rsidRPr="00713D81" w:rsidRDefault="00ED31D0" w:rsidP="000936B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D81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  <w:r w:rsidRPr="00713D8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04" w:type="pct"/>
            <w:gridSpan w:val="8"/>
          </w:tcPr>
          <w:p w:rsidR="00ED31D0" w:rsidRPr="00713D81" w:rsidRDefault="00ED31D0" w:rsidP="000936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D31D0" w:rsidRPr="00C64AC8" w:rsidRDefault="00ED31D0" w:rsidP="004F7C3E">
      <w:pPr>
        <w:pStyle w:val="BodyText"/>
        <w:spacing w:before="0"/>
        <w:rPr>
          <w:sz w:val="28"/>
          <w:szCs w:val="28"/>
        </w:rPr>
      </w:pPr>
    </w:p>
    <w:sectPr w:rsidR="00ED31D0" w:rsidRPr="00C64AC8" w:rsidSect="00D329CF">
      <w:footerReference w:type="default" r:id="rId12"/>
      <w:pgSz w:w="11906" w:h="16838"/>
      <w:pgMar w:top="709" w:right="707" w:bottom="540" w:left="1701" w:header="708" w:footer="708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1D0" w:rsidRDefault="00ED31D0" w:rsidP="004F7C3E">
      <w:pPr>
        <w:spacing w:after="0" w:line="240" w:lineRule="auto"/>
      </w:pPr>
      <w:r>
        <w:separator/>
      </w:r>
    </w:p>
  </w:endnote>
  <w:endnote w:type="continuationSeparator" w:id="0">
    <w:p w:rsidR="00ED31D0" w:rsidRDefault="00ED31D0" w:rsidP="004F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D0" w:rsidRPr="004F7C3E" w:rsidRDefault="00ED31D0" w:rsidP="004F7C3E">
    <w:pPr>
      <w:pStyle w:val="Footer"/>
      <w:jc w:val="center"/>
      <w:rPr>
        <w:lang w:val="en-US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" o:spid="_x0000_i1027" type="#_x0000_t75" style="width:145.5pt;height:40.5pt;visibility:visible">
          <v:imagedata r:id="rId1" o:title=""/>
        </v:shape>
      </w:pict>
    </w:r>
    <w:r>
      <w:rPr>
        <w:lang w:val="en-US"/>
      </w:rPr>
      <w:t xml:space="preserve">                      </w:t>
    </w:r>
    <w:r>
      <w:rPr>
        <w:noProof/>
        <w:lang w:eastAsia="ru-RU"/>
      </w:rPr>
      <w:pict>
        <v:shape id="Рисунок 5" o:spid="_x0000_i1028" type="#_x0000_t75" style="width:114.75pt;height:43.5pt;visibility:visible">
          <v:imagedata r:id="rId2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1D0" w:rsidRDefault="00ED31D0" w:rsidP="004F7C3E">
      <w:pPr>
        <w:spacing w:after="0" w:line="240" w:lineRule="auto"/>
      </w:pPr>
      <w:r>
        <w:separator/>
      </w:r>
    </w:p>
  </w:footnote>
  <w:footnote w:type="continuationSeparator" w:id="0">
    <w:p w:rsidR="00ED31D0" w:rsidRDefault="00ED31D0" w:rsidP="004F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229B"/>
    <w:multiLevelType w:val="hybridMultilevel"/>
    <w:tmpl w:val="B5C280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097C06"/>
    <w:multiLevelType w:val="hybridMultilevel"/>
    <w:tmpl w:val="6E2E75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A34"/>
    <w:rsid w:val="00047E73"/>
    <w:rsid w:val="000561FE"/>
    <w:rsid w:val="000936B5"/>
    <w:rsid w:val="00145A34"/>
    <w:rsid w:val="002350D5"/>
    <w:rsid w:val="002C24C4"/>
    <w:rsid w:val="00377A6C"/>
    <w:rsid w:val="003A7B80"/>
    <w:rsid w:val="003E305D"/>
    <w:rsid w:val="004177BF"/>
    <w:rsid w:val="00420B3A"/>
    <w:rsid w:val="004B333B"/>
    <w:rsid w:val="004F7C3E"/>
    <w:rsid w:val="005009E3"/>
    <w:rsid w:val="00541B7B"/>
    <w:rsid w:val="00594156"/>
    <w:rsid w:val="00620B9E"/>
    <w:rsid w:val="00713D81"/>
    <w:rsid w:val="00782BCD"/>
    <w:rsid w:val="00856BEB"/>
    <w:rsid w:val="00872D9A"/>
    <w:rsid w:val="00876193"/>
    <w:rsid w:val="00881D3C"/>
    <w:rsid w:val="00977E32"/>
    <w:rsid w:val="009B5B2A"/>
    <w:rsid w:val="009F3182"/>
    <w:rsid w:val="00B60194"/>
    <w:rsid w:val="00B74CEF"/>
    <w:rsid w:val="00C64AC8"/>
    <w:rsid w:val="00D114E7"/>
    <w:rsid w:val="00D329CF"/>
    <w:rsid w:val="00D93F83"/>
    <w:rsid w:val="00DD0133"/>
    <w:rsid w:val="00DE20BB"/>
    <w:rsid w:val="00E15EB6"/>
    <w:rsid w:val="00ED31D0"/>
    <w:rsid w:val="00F7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9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36B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36B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145A3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F7227B"/>
    <w:pPr>
      <w:spacing w:before="240"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227B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D329CF"/>
    <w:rPr>
      <w:rFonts w:cs="Times New Roman"/>
    </w:rPr>
  </w:style>
  <w:style w:type="character" w:styleId="Hyperlink">
    <w:name w:val="Hyperlink"/>
    <w:basedOn w:val="DefaultParagraphFont"/>
    <w:uiPriority w:val="99"/>
    <w:rsid w:val="00782BC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64A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C64A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64AC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4B33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B333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9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36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F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7C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F7C3E"/>
    <w:rPr>
      <w:rFonts w:cs="Times New Roman"/>
    </w:rPr>
  </w:style>
  <w:style w:type="paragraph" w:styleId="ListParagraph">
    <w:name w:val="List Paragraph"/>
    <w:basedOn w:val="Normal"/>
    <w:uiPriority w:val="99"/>
    <w:qFormat/>
    <w:rsid w:val="00856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omel.ucoz.net/index/onlajn_zajavka/0-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gomel.ucoz.ne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6</Pages>
  <Words>694</Words>
  <Characters>3960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Admin</cp:lastModifiedBy>
  <cp:revision>9</cp:revision>
  <dcterms:created xsi:type="dcterms:W3CDTF">2015-03-12T20:52:00Z</dcterms:created>
  <dcterms:modified xsi:type="dcterms:W3CDTF">2015-04-02T11:24:00Z</dcterms:modified>
</cp:coreProperties>
</file>