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2D" w:rsidRPr="0094473E" w:rsidRDefault="000B182D" w:rsidP="000B182D">
      <w:pPr>
        <w:shd w:val="clear" w:color="auto" w:fill="FFFFFF"/>
        <w:spacing w:after="0" w:line="240" w:lineRule="auto"/>
        <w:ind w:left="142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</w:pPr>
      <w:r w:rsidRPr="00DB04B3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Чемпионат</w:t>
      </w:r>
      <w:r w:rsidR="00792B3C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 Республики Беларусь </w:t>
      </w:r>
      <w:r w:rsidR="00792B3C" w:rsidRPr="0094473E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по </w:t>
      </w:r>
      <w:proofErr w:type="spellStart"/>
      <w:r w:rsidR="00792B3C" w:rsidRPr="0094473E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рогейну</w:t>
      </w:r>
      <w:proofErr w:type="spellEnd"/>
    </w:p>
    <w:p w:rsidR="000B182D" w:rsidRPr="0094473E" w:rsidRDefault="000B182D" w:rsidP="000B182D">
      <w:pPr>
        <w:shd w:val="clear" w:color="auto" w:fill="FFFFFF"/>
        <w:spacing w:after="0" w:line="240" w:lineRule="auto"/>
        <w:ind w:left="142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 w:rsidRPr="0094473E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8-10 августа 2014 года</w:t>
      </w:r>
    </w:p>
    <w:p w:rsidR="00AA12BB" w:rsidRPr="0094473E" w:rsidRDefault="00AA12BB" w:rsidP="00AA12BB">
      <w:pPr>
        <w:shd w:val="clear" w:color="auto" w:fill="FFFFFF"/>
        <w:spacing w:after="0" w:line="240" w:lineRule="auto"/>
        <w:ind w:left="142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0B182D" w:rsidRPr="00DB04B3" w:rsidRDefault="000B182D" w:rsidP="000B182D">
      <w:pPr>
        <w:shd w:val="clear" w:color="auto" w:fill="FFFFFF"/>
        <w:spacing w:after="0" w:line="240" w:lineRule="auto"/>
        <w:ind w:left="142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</w:pPr>
      <w:r w:rsidRPr="0094473E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П</w:t>
      </w:r>
      <w:r w:rsidR="00FF2710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оложен</w:t>
      </w:r>
      <w:r w:rsidR="00792B3C" w:rsidRPr="0094473E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ие</w:t>
      </w:r>
    </w:p>
    <w:p w:rsidR="00A51B88" w:rsidRPr="00A51B88" w:rsidRDefault="00A51B88" w:rsidP="00A51B88">
      <w:pPr>
        <w:shd w:val="clear" w:color="auto" w:fill="FFFFFF"/>
        <w:spacing w:after="0" w:line="240" w:lineRule="auto"/>
        <w:ind w:left="142"/>
        <w:outlineLvl w:val="1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 w:rsidRPr="00A51B88">
        <w:rPr>
          <w:rFonts w:ascii="Arial" w:eastAsia="Times New Roman" w:hAnsi="Arial" w:cs="Arial"/>
          <w:color w:val="9F0000"/>
          <w:sz w:val="35"/>
          <w:szCs w:val="35"/>
          <w:lang w:eastAsia="ru-RU"/>
        </w:rPr>
        <w:t>1.</w:t>
      </w:r>
      <w:bookmarkStart w:id="0" w:name="1"/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Цели</w:t>
      </w:r>
      <w:bookmarkEnd w:id="0"/>
    </w:p>
    <w:p w:rsidR="00DB04B3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1.1.      Основными целями проведения 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соревнований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являются: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  пропаганда здорового образа жизни и активного отдыха;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вовлечение широких слоёв населения в занятия спортом и пропаганда здорового образа жизни;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пропаганда </w:t>
      </w:r>
      <w:proofErr w:type="spellStart"/>
      <w:r w:rsidR="00F25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рогейна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активного вида спорта;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воспитание экологической культуры;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пропаганда безопасной езды на велосипеде;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развитие въездного туризма (соревнования также привлекают  гостей из других городов Беларуси, а также иностранных участников из России, Украины, стран Прибалтики и т.д.);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51B88" w:rsidRPr="00886C3E" w:rsidRDefault="00A51B88" w:rsidP="00A51B8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2. </w:t>
      </w:r>
      <w:bookmarkStart w:id="1" w:name="2"/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Оргкомитет</w:t>
      </w:r>
      <w:bookmarkEnd w:id="1"/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 </w:t>
      </w:r>
      <w:r w:rsidR="00886C3E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соревнований</w:t>
      </w:r>
    </w:p>
    <w:p w:rsidR="00D93756" w:rsidRDefault="00A51B88" w:rsidP="00D93756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86C3E" w:rsidRPr="00886C3E">
        <w:rPr>
          <w:rFonts w:ascii="Arial" w:hAnsi="Arial" w:cs="Arial"/>
          <w:color w:val="000000"/>
          <w:shd w:val="clear" w:color="auto" w:fill="FFFFFF"/>
        </w:rPr>
        <w:t>2.</w:t>
      </w:r>
      <w:r w:rsidR="00D93756">
        <w:rPr>
          <w:rFonts w:ascii="Arial" w:hAnsi="Arial" w:cs="Arial"/>
          <w:color w:val="000000"/>
          <w:shd w:val="clear" w:color="auto" w:fill="FFFFFF"/>
        </w:rPr>
        <w:t>1</w:t>
      </w:r>
      <w:r w:rsidR="00886C3E" w:rsidRPr="00886C3E">
        <w:rPr>
          <w:rFonts w:ascii="Arial" w:hAnsi="Arial" w:cs="Arial"/>
          <w:color w:val="000000"/>
          <w:shd w:val="clear" w:color="auto" w:fill="FFFFFF"/>
        </w:rPr>
        <w:t>.</w:t>
      </w:r>
      <w:r w:rsidR="00886C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C3E" w:rsidRPr="00886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Соревнования проводятся в рамках</w:t>
      </w:r>
      <w:r w:rsidR="00886C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86C3E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приключенческой гонки «МУЛЬТИБЕЛОЧКА» </w:t>
      </w:r>
      <w:r w:rsidR="00886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</w:t>
      </w:r>
      <w:r w:rsidR="00886C3E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рганизатором </w:t>
      </w:r>
      <w:proofErr w:type="gramStart"/>
      <w:r w:rsidR="00886C3E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выступа</w:t>
      </w:r>
      <w:r w:rsidR="00886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886C3E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proofErr w:type="gramEnd"/>
      <w:r w:rsidR="00886C3E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выступают СМУ «Федерация приключенческих гонок»</w:t>
      </w:r>
      <w:r w:rsidR="00886C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D93756" w:rsidRPr="00D93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93756" w:rsidRPr="0094473E" w:rsidRDefault="00D93756" w:rsidP="00D93756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   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Непосредственным о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рганизатором выступа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Белорусская </w:t>
      </w:r>
      <w:r w:rsidR="00792B3C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едерация </w:t>
      </w:r>
      <w:r w:rsidR="00792B3C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риентирования.</w:t>
      </w:r>
    </w:p>
    <w:p w:rsidR="00D93756" w:rsidRDefault="00D93756" w:rsidP="00D93756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Главный судья  -  </w:t>
      </w:r>
      <w:proofErr w:type="spellStart"/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Солодкин</w:t>
      </w:r>
      <w:proofErr w:type="spellEnd"/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Сергей</w:t>
      </w:r>
    </w:p>
    <w:p w:rsidR="00D93756" w:rsidRPr="000E79FA" w:rsidRDefault="00D93756" w:rsidP="00D93756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Контактная информация</w:t>
      </w:r>
      <w:r>
        <w:rPr>
          <w:rFonts w:ascii="Arial" w:hAnsi="Arial" w:cs="Arial"/>
          <w:color w:val="000000"/>
          <w:shd w:val="clear" w:color="auto" w:fill="FFFFFF"/>
        </w:rPr>
        <w:t xml:space="preserve">: тел. </w:t>
      </w:r>
      <w:r w:rsidRPr="000E79FA">
        <w:rPr>
          <w:rFonts w:ascii="Arial" w:hAnsi="Arial" w:cs="Arial"/>
          <w:color w:val="000000"/>
          <w:shd w:val="clear" w:color="auto" w:fill="FFFFFF"/>
        </w:rPr>
        <w:t xml:space="preserve">+375 29 763-35-07, </w:t>
      </w:r>
      <w:r w:rsidRPr="00DB04B3">
        <w:rPr>
          <w:rFonts w:ascii="Arial" w:hAnsi="Arial" w:cs="Arial"/>
          <w:color w:val="000000"/>
          <w:shd w:val="clear" w:color="auto" w:fill="FFFFFF"/>
          <w:lang w:val="en-US"/>
        </w:rPr>
        <w:t>e</w:t>
      </w:r>
      <w:r w:rsidRPr="000E79FA">
        <w:rPr>
          <w:rFonts w:ascii="Arial" w:hAnsi="Arial" w:cs="Arial"/>
          <w:color w:val="000000"/>
          <w:shd w:val="clear" w:color="auto" w:fill="FFFFFF"/>
        </w:rPr>
        <w:t>-</w:t>
      </w:r>
      <w:r w:rsidRPr="00DB04B3"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 w:rsidRPr="000E79FA">
        <w:rPr>
          <w:rFonts w:ascii="Arial" w:hAnsi="Arial" w:cs="Arial"/>
          <w:color w:val="000000"/>
          <w:shd w:val="clear" w:color="auto" w:fill="FFFFFF"/>
        </w:rPr>
        <w:t>: 7633507(</w:t>
      </w:r>
      <w:r w:rsidRPr="00DB04B3">
        <w:rPr>
          <w:rFonts w:ascii="Arial" w:hAnsi="Arial" w:cs="Arial"/>
          <w:color w:val="000000"/>
          <w:shd w:val="clear" w:color="auto" w:fill="FFFFFF"/>
          <w:lang w:val="en-US"/>
        </w:rPr>
        <w:t>a</w:t>
      </w:r>
      <w:r w:rsidRPr="000E79FA">
        <w:rPr>
          <w:rFonts w:ascii="Arial" w:hAnsi="Arial" w:cs="Arial"/>
          <w:color w:val="000000"/>
          <w:shd w:val="clear" w:color="auto" w:fill="FFFFFF"/>
        </w:rPr>
        <w:t>)</w:t>
      </w:r>
      <w:proofErr w:type="spellStart"/>
      <w:r w:rsidRPr="00DB04B3">
        <w:rPr>
          <w:rFonts w:ascii="Arial" w:hAnsi="Arial" w:cs="Arial"/>
          <w:color w:val="000000"/>
          <w:shd w:val="clear" w:color="auto" w:fill="FFFFFF"/>
          <w:lang w:val="en-US"/>
        </w:rPr>
        <w:t>gmail</w:t>
      </w:r>
      <w:proofErr w:type="spellEnd"/>
      <w:r w:rsidRPr="000E79FA">
        <w:rPr>
          <w:rFonts w:ascii="Arial" w:hAnsi="Arial" w:cs="Arial"/>
          <w:color w:val="000000"/>
          <w:shd w:val="clear" w:color="auto" w:fill="FFFFFF"/>
        </w:rPr>
        <w:t>.</w:t>
      </w:r>
      <w:r w:rsidRPr="00DB04B3">
        <w:rPr>
          <w:rFonts w:ascii="Arial" w:hAnsi="Arial" w:cs="Arial"/>
          <w:color w:val="000000"/>
          <w:shd w:val="clear" w:color="auto" w:fill="FFFFFF"/>
          <w:lang w:val="en-US"/>
        </w:rPr>
        <w:t>com</w:t>
      </w:r>
    </w:p>
    <w:p w:rsidR="00A51B88" w:rsidRPr="00A51B88" w:rsidRDefault="00886C3E" w:rsidP="00AD3FA0">
      <w:pPr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 Дополнительна информация о гонке и соревнованиях по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рогейну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сайте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инновационной компании </w:t>
      </w:r>
      <w:proofErr w:type="spellStart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Promwad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 </w:t>
      </w:r>
      <w:hyperlink r:id="rId5" w:history="1">
        <w:r w:rsidRPr="00A51B88">
          <w:rPr>
            <w:rFonts w:ascii="Arial" w:eastAsia="Times New Roman" w:hAnsi="Arial" w:cs="Arial"/>
            <w:color w:val="9F0000"/>
            <w:sz w:val="24"/>
            <w:szCs w:val="24"/>
            <w:u w:val="single"/>
            <w:lang w:eastAsia="ru-RU"/>
          </w:rPr>
          <w:t>www.promwad.com</w:t>
        </w:r>
      </w:hyperlink>
      <w:r w:rsidR="00DB04B3" w:rsidRPr="00886C3E">
        <w:rPr>
          <w:rFonts w:ascii="Arial" w:hAnsi="Arial" w:cs="Arial"/>
          <w:color w:val="000000"/>
        </w:rPr>
        <w:br/>
      </w:r>
      <w:r w:rsidR="00DB04B3" w:rsidRPr="00886C3E">
        <w:rPr>
          <w:rFonts w:ascii="Arial" w:hAnsi="Arial" w:cs="Arial"/>
          <w:color w:val="000000"/>
        </w:rPr>
        <w:br/>
      </w:r>
      <w:r w:rsidR="00A51B88" w:rsidRPr="00886C3E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3.</w:t>
      </w:r>
      <w:r w:rsidR="00A51B88" w:rsidRPr="00886C3E">
        <w:rPr>
          <w:rFonts w:ascii="Arial" w:eastAsia="Times New Roman" w:hAnsi="Arial" w:cs="Arial"/>
          <w:b/>
          <w:bCs/>
          <w:color w:val="9F0000"/>
          <w:sz w:val="35"/>
          <w:lang w:val="en-US" w:eastAsia="ru-RU"/>
        </w:rPr>
        <w:t> </w:t>
      </w:r>
      <w:bookmarkStart w:id="2" w:name="3"/>
      <w:r w:rsidR="00A51B88"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 xml:space="preserve">Сроки и место проведения </w:t>
      </w:r>
      <w:bookmarkEnd w:id="2"/>
      <w:r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соревнований</w:t>
      </w:r>
    </w:p>
    <w:p w:rsidR="00A51B88" w:rsidRPr="00A51B88" w:rsidRDefault="00DB04B3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3.1.      </w:t>
      </w:r>
      <w:proofErr w:type="spellStart"/>
      <w:r w:rsidR="00517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Рогейн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8-10 августа 2014 года.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3.2.      Дистанции проложены на территории уникального </w:t>
      </w:r>
      <w:proofErr w:type="spellStart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хатынского</w:t>
      </w:r>
      <w:proofErr w:type="spellEnd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леса в окрестностях Логойска</w:t>
      </w:r>
      <w:r w:rsidR="00F255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Зембина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3.3.     </w:t>
      </w:r>
      <w:r w:rsidR="00517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Центр соревнований 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 на живописном берегу быстротечной </w:t>
      </w:r>
      <w:r w:rsidR="00A51B88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реки </w:t>
      </w:r>
      <w:proofErr w:type="spellStart"/>
      <w:r w:rsidR="00A51B88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Цна</w:t>
      </w:r>
      <w:proofErr w:type="spellEnd"/>
      <w:r w:rsidR="00A51B88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92B3C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="00792B3C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A51B88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Логойско</w:t>
      </w:r>
      <w:r w:rsidR="00792B3C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="00792B3C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1B88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</w:t>
      </w:r>
      <w:r w:rsidR="00792B3C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51B88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Минской об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ласти.</w:t>
      </w:r>
    </w:p>
    <w:p w:rsidR="00A51B88" w:rsidRPr="00A51B88" w:rsidRDefault="00A51B88" w:rsidP="00A51B8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4. </w:t>
      </w:r>
      <w:bookmarkStart w:id="3" w:name="4"/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Формат</w:t>
      </w:r>
      <w:r w:rsidR="00D73C73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ы</w:t>
      </w:r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 xml:space="preserve"> </w:t>
      </w:r>
      <w:bookmarkEnd w:id="3"/>
      <w:r w:rsidR="00AD3FA0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 xml:space="preserve">и участники </w:t>
      </w:r>
      <w:r w:rsidR="00D73C73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соревнований</w:t>
      </w:r>
    </w:p>
    <w:p w:rsidR="00DB04B3" w:rsidRPr="00A51B88" w:rsidRDefault="00DB04B3" w:rsidP="00DB04B3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   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Рогейн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правилам БФО по </w:t>
      </w:r>
      <w:proofErr w:type="spellStart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рогейну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history="1">
        <w:r w:rsidRPr="00A51B88">
          <w:rPr>
            <w:rFonts w:ascii="Arial" w:eastAsia="Times New Roman" w:hAnsi="Arial" w:cs="Arial"/>
            <w:color w:val="9F0000"/>
            <w:sz w:val="24"/>
            <w:szCs w:val="24"/>
            <w:u w:val="single"/>
            <w:lang w:eastAsia="ru-RU"/>
          </w:rPr>
          <w:t>http://orient.by/docs/86/576/</w:t>
        </w:r>
      </w:hyperlink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10)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Возможны незначительные отклонения от Правил изложенных в данном документе, не влияющие на общую концепцию проведения соревнований по </w:t>
      </w:r>
      <w:proofErr w:type="spellStart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рогейну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 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рамках </w:t>
      </w:r>
      <w:r w:rsidR="00F255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соревнований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предусмотрены следующие форматы:</w:t>
      </w:r>
    </w:p>
    <w:p w:rsidR="00A51B88" w:rsidRPr="00A51B88" w:rsidRDefault="00A51B88" w:rsidP="00A51B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дистанция 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РОГЕЙН-24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- 2-5 участников</w:t>
      </w:r>
    </w:p>
    <w:p w:rsidR="00A51B88" w:rsidRPr="00A51B88" w:rsidRDefault="00A51B88" w:rsidP="00A51B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дистанция 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ВЕЛО-РОГЕЙН-12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- 2-5 участников</w:t>
      </w:r>
    </w:p>
    <w:p w:rsidR="00A51B88" w:rsidRDefault="00A51B88" w:rsidP="00A51B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дистанция 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РОГЕЙН-8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- 2-5 участников</w:t>
      </w:r>
    </w:p>
    <w:p w:rsidR="00D73C73" w:rsidRPr="00A51B88" w:rsidRDefault="00D73C73" w:rsidP="00A51B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дистанция 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РОГЕЙН-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- 2-5 участников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 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Параметры дистанции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РОГЕЙН-24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. Контрольное время — 24 часа (12:00, воскресенье, 10 августа).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Штрафные очки за просрочку контрольного времени насчитываются в размере 1 очка за 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каждую начавшуюся минуту после контрольного времени. Командам, которые финишируют 30 минут после контрольного времени, не присваиваются места.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4.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 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Параметры дистанции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ВЕЛО-РОГЕЙН-12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Контрольное время — 12 часов (02:00, воскресенье, 10 августа).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Штрафные очки за просрочку контрольного времени насчитываются в размере 1 очка за каждую начавшуюся минуту после контрольного времени. Командам, которые финишируют 30 минут после контрольного времени, не присваиваются места.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Параметры дистанции «РОГЕЙН-8»: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Контрольное время — 8 часов (20:00, суббота, 9 августа).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Штрафные очки за просрочку контрольного времени насчитываются в размере 1 очка за каждую начавшуюся минуту после контрольного времени. Командам, которые финишируют 30 минут после контрольного времени, не присваиваются места.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Параметры дистанции «РОГЕЙН-4»: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Контрольное время — 4 часа (16:00, суббота, 9 августа).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Штрафные очки за просрочку контрольного времени насчитываются в размере 1 очка за каждую начавшуюся минуту после контрольного времени. Командам, которые финишируют 30 минут после контрольного времени, не присваиваются места.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</w:t>
      </w:r>
    </w:p>
    <w:p w:rsidR="00A51B88" w:rsidRPr="00A51B88" w:rsidRDefault="00A51B88" w:rsidP="00A51B8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5. </w:t>
      </w:r>
      <w:bookmarkStart w:id="4" w:name="5"/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 xml:space="preserve">Расписание </w:t>
      </w:r>
      <w:bookmarkEnd w:id="4"/>
      <w:r w:rsidR="00886C3E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соревнований</w:t>
      </w:r>
    </w:p>
    <w:p w:rsidR="00A51B88" w:rsidRPr="0094473E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7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8 августа 2014 г. (пятница)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19.00  </w:t>
      </w:r>
      <w:r w:rsidR="00D73C73"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Заезд, регистрация</w:t>
      </w: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447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447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9 августа</w:t>
      </w:r>
      <w:r w:rsidRPr="00A51B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2014 г. (суббота)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1"/>
        <w:gridCol w:w="8109"/>
      </w:tblGrid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10.00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D73C73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Заезд, регистрация.</w:t>
            </w:r>
          </w:p>
        </w:tc>
      </w:tr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A12BB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A12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Выдача </w:t>
            </w:r>
            <w:proofErr w:type="spellStart"/>
            <w:r w:rsidRPr="00A51B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картматериалов</w:t>
            </w:r>
            <w:proofErr w:type="spellEnd"/>
            <w:r w:rsidRPr="00A51B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всех классов.</w:t>
            </w:r>
          </w:p>
        </w:tc>
      </w:tr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975457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Старт команд, «РОГЕЙН-24», «РОГЕЙН-8» и  «РОГЕЙН-4»</w:t>
            </w:r>
          </w:p>
        </w:tc>
      </w:tr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975457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Старт команд «ВЕЛО-РОГЕЙН-12»</w:t>
            </w:r>
          </w:p>
        </w:tc>
      </w:tr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D73C73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16:</w:t>
            </w:r>
            <w:r w:rsidR="00D73C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Закрытие дистанции «РОГЕЙН-4»</w:t>
            </w:r>
          </w:p>
        </w:tc>
      </w:tr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D73C73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20:</w:t>
            </w:r>
            <w:r w:rsidR="00D73C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Закрытие дистанции «РОГЕЙН-8»</w:t>
            </w:r>
          </w:p>
        </w:tc>
      </w:tr>
    </w:tbl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10 августа 2014 г. (воскресенье)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1"/>
        <w:gridCol w:w="8109"/>
      </w:tblGrid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02:30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Закрытие дистанции «ВЕЛО-РОГЕЙН-12»</w:t>
            </w:r>
          </w:p>
        </w:tc>
      </w:tr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Закрытие дистанции «РОГЕЙН-24»</w:t>
            </w:r>
          </w:p>
        </w:tc>
      </w:tr>
      <w:tr w:rsidR="00A51B88" w:rsidRPr="00A51B88" w:rsidTr="00975457">
        <w:trPr>
          <w:tblCellSpacing w:w="0" w:type="dxa"/>
        </w:trPr>
        <w:tc>
          <w:tcPr>
            <w:tcW w:w="2381" w:type="dxa"/>
            <w:shd w:val="clear" w:color="auto" w:fill="FFFFFF"/>
            <w:hideMark/>
          </w:tcPr>
          <w:p w:rsidR="00A51B88" w:rsidRPr="00A51B88" w:rsidRDefault="00A51B88" w:rsidP="00A51B88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109" w:type="dxa"/>
            <w:shd w:val="clear" w:color="auto" w:fill="FFFFFF"/>
            <w:hideMark/>
          </w:tcPr>
          <w:p w:rsidR="00A51B88" w:rsidRPr="00A51B88" w:rsidRDefault="00A51B88" w:rsidP="00AD3FA0">
            <w:pPr>
              <w:spacing w:before="60" w:after="180" w:line="240" w:lineRule="auto"/>
              <w:ind w:right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1B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Наг</w:t>
            </w:r>
            <w:r w:rsidR="00AD3F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раждение призеров и победителей.</w:t>
            </w:r>
          </w:p>
        </w:tc>
      </w:tr>
    </w:tbl>
    <w:p w:rsidR="00A51B88" w:rsidRPr="00A51B88" w:rsidRDefault="00AA12BB" w:rsidP="00AA12BB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D3FA0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6</w:t>
      </w:r>
      <w:r w:rsidR="00A51B88"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. </w:t>
      </w:r>
      <w:bookmarkStart w:id="5" w:name="6"/>
      <w:r w:rsidR="00A51B88"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Список обязательного снаряжения</w:t>
      </w:r>
      <w:bookmarkEnd w:id="5"/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 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Дистанция класса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РОГЕЙН-24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«РОГЕЙН-8», «РОГЕЙН-4»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Командное снаряжение: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Компас.</w:t>
      </w:r>
      <w:r w:rsidRPr="00A51B8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Мобильный телефон с записанным номером судейской коллегии и заряженным аккумулятором.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Фликер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(отражающий элемент).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AD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  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Дистанция класса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ВЕЛО-РОГЕЙН-12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 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Командное снаряжение: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Компас.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Мобильный телефон с записанным номером судейской коллегии и заряженным аккумулятором.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Личное снаряжение: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Велошлем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(каска).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Исправный велосипед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Красный проблесковый и налобный (ручной) фонарь для перемещения на велосипеде в темное время суток (в том случае, если команда собирается продолжать соревноваться в ночных условиях).</w:t>
      </w:r>
    </w:p>
    <w:p w:rsidR="00A51B88" w:rsidRPr="00AD3FA0" w:rsidRDefault="00AD3FA0" w:rsidP="00AD3FA0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A51B88" w:rsidRPr="00AD3F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Start w:id="6" w:name="7"/>
      <w:r w:rsidR="00A51B88" w:rsidRPr="00AD3F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 рекомендованного снаряжения</w:t>
      </w:r>
      <w:bookmarkEnd w:id="6"/>
      <w:r w:rsidR="00A51B88" w:rsidRPr="00AD3F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для всех</w:t>
      </w:r>
    </w:p>
    <w:p w:rsidR="00A51B88" w:rsidRPr="00A51B88" w:rsidRDefault="00A51B88" w:rsidP="00A51B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Фотоаппарат или фотокамера в мобильном телефоне</w:t>
      </w:r>
    </w:p>
    <w:p w:rsidR="00A51B88" w:rsidRPr="00A51B88" w:rsidRDefault="00A51B88" w:rsidP="00A51B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Велоаптечка, </w:t>
      </w:r>
      <w:proofErr w:type="spellStart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велонасос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запасная велокамера («ВЕЛО-РОГЕЙН-12»)</w:t>
      </w:r>
    </w:p>
    <w:p w:rsidR="00A51B88" w:rsidRPr="00A51B88" w:rsidRDefault="00A51B88" w:rsidP="00A51B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Медицинская аптечка: бинт, перекись водорода (или другое обеззараживающее средство),  пластырь, нашатырь, обезболивающее и сердечное средства.</w:t>
      </w:r>
    </w:p>
    <w:p w:rsidR="00A51B88" w:rsidRPr="00A51B88" w:rsidRDefault="00A51B88" w:rsidP="00A51B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Налобный (ручной) фонарь для перемещения в темное время суток.</w:t>
      </w:r>
    </w:p>
    <w:p w:rsidR="00A51B88" w:rsidRPr="00A51B88" w:rsidRDefault="00AD3FA0" w:rsidP="00A51B8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7</w:t>
      </w:r>
      <w:r w:rsidR="00A51B88"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. </w:t>
      </w:r>
      <w:bookmarkStart w:id="7" w:name="9"/>
      <w:r w:rsidR="00A51B88"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Подведение результатов</w:t>
      </w:r>
      <w:bookmarkEnd w:id="7"/>
      <w:r w:rsidR="00A51B88"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.</w:t>
      </w:r>
    </w:p>
    <w:p w:rsidR="009F7D13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1B88" w:rsidRPr="00A51B88" w:rsidRDefault="00AD3FA0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A51B88"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 Расчет результатов и определение команд победителей  (классы РОГЕЙН-24, РОГЕЙН-8, РОГЕЙН-4, ВЕЛОРОГЕЙН-12).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Результат команды определяется суммой очков за посещённые контрольные пункты, за вычетом штрафа за опоздание на финиш в контрольное время. Команде, которая набрала большее количество очков, присуждается более высокое место. При равенстве очков более высокое место присуждается  команде, которая имеет более раннее время финиша.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1B88" w:rsidRPr="00A51B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Для того чтобы получить очки за контрольный пункт, все члены команды должны сделать отметки SI чипами на станции этого контрольного пункта в течение промежутка времени 120 секунд (2 минуты).</w:t>
      </w:r>
    </w:p>
    <w:p w:rsidR="00A51B88" w:rsidRPr="00A51B88" w:rsidRDefault="00AD3FA0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A51B88"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 Победители и призеры определяются в следующих группах:</w:t>
      </w:r>
    </w:p>
    <w:p w:rsidR="00A51B88" w:rsidRPr="00A51B88" w:rsidRDefault="00F807A4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амятными призами и подарками от спонсоров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аграждаются 3 первых места 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двух зачетах:  М (мужчины) и </w:t>
      </w:r>
      <w:proofErr w:type="spellStart"/>
      <w:proofErr w:type="gramStart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ix</w:t>
      </w:r>
      <w:proofErr w:type="spellEnd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(не менее 1 женщины в команде).</w:t>
      </w:r>
      <w:r w:rsidR="009F7D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r w:rsidR="00AD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      Рассмотрение протестов осуществляется в течение получаса после опубликования предварительных результатов. Протест подаётся капитаном команды главному судье </w:t>
      </w:r>
      <w:r w:rsidR="00DB04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соревнований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51B88" w:rsidRPr="00A51B88" w:rsidRDefault="00A51B88" w:rsidP="009F7D13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D3FA0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8</w:t>
      </w:r>
      <w:r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. Порядок регистрации</w:t>
      </w:r>
    </w:p>
    <w:p w:rsidR="00A51B88" w:rsidRPr="00A51B88" w:rsidRDefault="00AD3FA0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     </w:t>
      </w:r>
      <w:r w:rsidR="00A51B88"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регистрация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осуществляется путем </w:t>
      </w:r>
      <w:hyperlink r:id="rId7" w:tgtFrame="blank" w:history="1">
        <w:r w:rsidR="00A51B88" w:rsidRPr="00A51B88">
          <w:rPr>
            <w:rFonts w:ascii="Arial" w:eastAsia="Times New Roman" w:hAnsi="Arial" w:cs="Arial"/>
            <w:color w:val="9F0000"/>
            <w:sz w:val="24"/>
            <w:szCs w:val="24"/>
            <w:u w:val="single"/>
            <w:lang w:eastAsia="ru-RU"/>
          </w:rPr>
          <w:t>заполнения формы регистрации</w:t>
        </w:r>
      </w:hyperlink>
      <w:r w:rsidR="00792B3C">
        <w:rPr>
          <w:rFonts w:ascii="Arial" w:eastAsia="Times New Roman" w:hAnsi="Arial" w:cs="Arial"/>
          <w:color w:val="9F0000"/>
          <w:sz w:val="24"/>
          <w:szCs w:val="24"/>
          <w:u w:val="single"/>
          <w:lang w:eastAsia="ru-RU"/>
        </w:rPr>
        <w:t xml:space="preserve"> 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(личные данные не публикуются в открытом доступе и доступны только организаторам).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указанные в заявке электронные адреса поступит письмо с Распиской участников, которую требуется распечатать и подписать. При утере Расписки, ее можно будет заново заполнить в центре соревнований на предстартовой регистрации.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* </w:t>
      </w:r>
      <w:r w:rsidRPr="00A51B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Убедительная просьба к участникам соревнований, имеющим личные чипы  SI, или имеющим возможность </w:t>
      </w:r>
      <w:proofErr w:type="gramStart"/>
      <w:r w:rsidRPr="00A51B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одолжить чипы у  друзей</w:t>
      </w:r>
      <w:proofErr w:type="gramEnd"/>
      <w:r w:rsidRPr="00A51B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 знакомых на время </w:t>
      </w:r>
      <w:r w:rsidR="0051778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соревнований </w:t>
      </w:r>
      <w:r w:rsidRPr="00A51B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- указать их номера при заявке и использовать для участия.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Начало подачи заявок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 участие в </w:t>
      </w:r>
      <w:proofErr w:type="spellStart"/>
      <w:r w:rsidR="00517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рогейн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19 мая 2014 г.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Окончание срока подачи </w:t>
      </w:r>
      <w:r w:rsidRPr="00A51B8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предварительных заявок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13:00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августа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2014 г.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Далее заявки принимаются по телефо</w:t>
      </w:r>
      <w:r w:rsidR="00517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нному звонку в секретариат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наличии свободных мест.</w:t>
      </w:r>
    </w:p>
    <w:p w:rsidR="00A51B88" w:rsidRPr="00A51B88" w:rsidRDefault="00AD3FA0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     </w:t>
      </w:r>
      <w:r w:rsidR="00A51B88"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отметки</w:t>
      </w:r>
      <w:proofErr w:type="gramStart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</w:t>
      </w:r>
      <w:proofErr w:type="gramEnd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удет использоваться система отметки </w:t>
      </w:r>
      <w:proofErr w:type="spellStart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SPORTident</w:t>
      </w:r>
      <w:proofErr w:type="spellEnd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Для прохождения дистанций в класс</w:t>
      </w:r>
      <w:r w:rsidR="009754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255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РОГЕЙН-4</w:t>
      </w:r>
      <w:r w:rsidR="00A51B88"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требуется один чип SI (версия 5 или 6) для каждого члена команды, в классах</w:t>
      </w:r>
      <w:r w:rsidR="00510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1B88"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РОГЕЙН-24, РОГЕЙН-8 и ВЕЛО-РОГЕЙН-12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чипа SI (версия 5)  для каждого члена команды (или один чип SI версия 6)</w:t>
      </w:r>
      <w:r w:rsidR="00A51B88" w:rsidRPr="00A51B8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Допустимо использовать собственные чипы SI (версия 5, версия 6).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SI чипы будут прикреплены организаторами каждому участнику при помощи несъемного браслета на запястье утром 9 августа.</w:t>
      </w:r>
    </w:p>
    <w:p w:rsidR="00A51B88" w:rsidRPr="00A51B88" w:rsidRDefault="00AD3FA0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     В ходе предстартовой регистрации в базовом лагере команда подает в мандатную комиссию следующие документы:</w:t>
      </w:r>
    </w:p>
    <w:p w:rsidR="00A51B88" w:rsidRP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командную заявку (включающую расписки участников об ответственности за действия ко</w:t>
      </w:r>
      <w:r w:rsidR="00517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манды)</w:t>
      </w:r>
      <w:r w:rsidR="00517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именные заявки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включающие: </w:t>
      </w:r>
      <w:proofErr w:type="gramStart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участника, паспортные данные, возраст, контактные данные (электронный адрес, телефон, почтовый адрес)</w:t>
      </w: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документ, подтверждающий дату рождения (или его копию) - расписки за несовершеннолетних участников, если таковые имеются в команде.</w:t>
      </w:r>
      <w:proofErr w:type="gramEnd"/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Raspis_Nesov_Multibel.doc Внимание, в расписке необходимы подписи обоих родителей или лиц их заменяющих, не забывайте заполнить своевременно.</w:t>
      </w:r>
    </w:p>
    <w:p w:rsidR="00A51B88" w:rsidRDefault="00A51B88" w:rsidP="00A51B88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Допускается совмещение именных и командных заявок/расписок в одном документе.</w:t>
      </w:r>
    </w:p>
    <w:p w:rsidR="00DB04B3" w:rsidRDefault="00AD3FA0" w:rsidP="00DB04B3">
      <w:pPr>
        <w:rPr>
          <w:rFonts w:ascii="Arial" w:hAnsi="Arial" w:cs="Arial"/>
          <w:color w:val="000000"/>
          <w:shd w:val="clear" w:color="auto" w:fill="FFFFFF"/>
        </w:rPr>
      </w:pPr>
      <w:r w:rsidRPr="00AD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DB04B3" w:rsidRPr="00AD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B04B3">
        <w:rPr>
          <w:rStyle w:val="a3"/>
          <w:rFonts w:ascii="Arial" w:hAnsi="Arial" w:cs="Arial"/>
          <w:color w:val="000000"/>
          <w:shd w:val="clear" w:color="auto" w:fill="FFFFFF"/>
        </w:rPr>
        <w:t xml:space="preserve"> </w:t>
      </w:r>
      <w:r w:rsidR="00DB04B3" w:rsidRPr="00AD3FA0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Стоимость участия одного человека:</w:t>
      </w:r>
      <w:r w:rsidRPr="00AD3FA0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B04B3" w:rsidRPr="00AD3F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100 </w:t>
      </w:r>
      <w:r w:rsidR="00DB04B3" w:rsidRPr="0094473E">
        <w:rPr>
          <w:rFonts w:ascii="Arial" w:hAnsi="Arial" w:cs="Arial"/>
          <w:color w:val="000000"/>
          <w:sz w:val="24"/>
          <w:szCs w:val="24"/>
          <w:shd w:val="clear" w:color="auto" w:fill="FFFFFF"/>
        </w:rPr>
        <w:t>тыс.</w:t>
      </w:r>
      <w:r w:rsidR="00DB04B3" w:rsidRPr="009447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10F67" w:rsidRPr="0094473E">
        <w:rPr>
          <w:rFonts w:ascii="Arial" w:hAnsi="Arial" w:cs="Arial"/>
          <w:color w:val="000000"/>
          <w:shd w:val="clear" w:color="auto" w:fill="FFFFFF"/>
        </w:rPr>
        <w:t>бел</w:t>
      </w:r>
      <w:proofErr w:type="gramStart"/>
      <w:r w:rsidR="00510F67" w:rsidRPr="0094473E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510F67" w:rsidRPr="0094473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510F67" w:rsidRPr="0094473E">
        <w:rPr>
          <w:rFonts w:ascii="Arial" w:hAnsi="Arial" w:cs="Arial"/>
          <w:color w:val="000000"/>
          <w:shd w:val="clear" w:color="auto" w:fill="FFFFFF"/>
        </w:rPr>
        <w:t>р</w:t>
      </w:r>
      <w:proofErr w:type="gramEnd"/>
      <w:r w:rsidR="00510F67" w:rsidRPr="0094473E">
        <w:rPr>
          <w:rFonts w:ascii="Arial" w:hAnsi="Arial" w:cs="Arial"/>
          <w:color w:val="000000"/>
          <w:shd w:val="clear" w:color="auto" w:fill="FFFFFF"/>
        </w:rPr>
        <w:t xml:space="preserve">уб. </w:t>
      </w:r>
      <w:r w:rsidR="00DB04B3" w:rsidRPr="0094473E">
        <w:rPr>
          <w:rFonts w:ascii="Arial" w:hAnsi="Arial" w:cs="Arial"/>
          <w:color w:val="000000"/>
          <w:shd w:val="clear" w:color="auto" w:fill="FFFFFF"/>
        </w:rPr>
        <w:t>(10 у.</w:t>
      </w:r>
      <w:r w:rsidR="00DB04B3">
        <w:rPr>
          <w:rFonts w:ascii="Arial" w:hAnsi="Arial" w:cs="Arial"/>
          <w:color w:val="000000"/>
          <w:shd w:val="clear" w:color="auto" w:fill="FFFFFF"/>
        </w:rPr>
        <w:t>е.).</w:t>
      </w:r>
    </w:p>
    <w:p w:rsidR="00A51B88" w:rsidRPr="00A51B88" w:rsidRDefault="009F7D13" w:rsidP="00A51B8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9F0000"/>
          <w:sz w:val="35"/>
          <w:szCs w:val="35"/>
          <w:lang w:eastAsia="ru-RU"/>
        </w:rPr>
      </w:pPr>
      <w:bookmarkStart w:id="8" w:name="11"/>
      <w:r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9. М</w:t>
      </w:r>
      <w:r w:rsidR="00A51B88" w:rsidRPr="00A51B88">
        <w:rPr>
          <w:rFonts w:ascii="Arial" w:eastAsia="Times New Roman" w:hAnsi="Arial" w:cs="Arial"/>
          <w:b/>
          <w:bCs/>
          <w:color w:val="9F0000"/>
          <w:sz w:val="35"/>
          <w:lang w:eastAsia="ru-RU"/>
        </w:rPr>
        <w:t>естность соревнований.</w:t>
      </w:r>
      <w:bookmarkEnd w:id="8"/>
    </w:p>
    <w:p w:rsidR="009F7D13" w:rsidRDefault="009F7D13" w:rsidP="00DB04B3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B88" w:rsidRDefault="009F7D13" w:rsidP="00DB04B3">
      <w:pPr>
        <w:shd w:val="clear" w:color="auto" w:fill="FFFFFF"/>
        <w:spacing w:before="60" w:after="180"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 </w:t>
      </w:r>
      <w:r w:rsidR="005066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Центр соревнований 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находится недалеко от города Логойск, одного из красивых населенных пунктов в Беларуси. Это примерно 40 км к северо-востоку от Минска, на автомагистрали Минск – Витебск. </w:t>
      </w:r>
      <w:r w:rsidR="005066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Центр соревнований </w:t>
      </w:r>
      <w:r w:rsidR="005066CC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 непосредственно на берегу реки </w:t>
      </w:r>
      <w:proofErr w:type="spellStart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Цна</w:t>
      </w:r>
      <w:proofErr w:type="spellEnd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8" w:history="1">
        <w:r w:rsidR="00A51B88" w:rsidRPr="00A51B88">
          <w:rPr>
            <w:rFonts w:ascii="Arial" w:eastAsia="Times New Roman" w:hAnsi="Arial" w:cs="Arial"/>
            <w:color w:val="9F0000"/>
            <w:sz w:val="24"/>
            <w:szCs w:val="24"/>
            <w:u w:val="single"/>
            <w:lang w:eastAsia="ru-RU"/>
          </w:rPr>
          <w:t xml:space="preserve">Расположение на </w:t>
        </w:r>
        <w:proofErr w:type="spellStart"/>
        <w:r w:rsidR="00A51B88" w:rsidRPr="00A51B88">
          <w:rPr>
            <w:rFonts w:ascii="Arial" w:eastAsia="Times New Roman" w:hAnsi="Arial" w:cs="Arial"/>
            <w:color w:val="9F0000"/>
            <w:sz w:val="24"/>
            <w:szCs w:val="24"/>
            <w:u w:val="single"/>
            <w:lang w:eastAsia="ru-RU"/>
          </w:rPr>
          <w:t>Google</w:t>
        </w:r>
        <w:proofErr w:type="spellEnd"/>
        <w:r w:rsidR="00A51B88" w:rsidRPr="00A51B88">
          <w:rPr>
            <w:rFonts w:ascii="Arial" w:eastAsia="Times New Roman" w:hAnsi="Arial" w:cs="Arial"/>
            <w:color w:val="9F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A51B88" w:rsidRPr="00A51B88">
          <w:rPr>
            <w:rFonts w:ascii="Arial" w:eastAsia="Times New Roman" w:hAnsi="Arial" w:cs="Arial"/>
            <w:color w:val="9F0000"/>
            <w:sz w:val="24"/>
            <w:szCs w:val="24"/>
            <w:u w:val="single"/>
            <w:lang w:eastAsia="ru-RU"/>
          </w:rPr>
          <w:t>Maps</w:t>
        </w:r>
        <w:proofErr w:type="spellEnd"/>
      </w:hyperlink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Территория соревнований (около 250</w:t>
      </w:r>
      <w:r w:rsidR="005066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-300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квадратных километров) находится в Северо-восточной части </w:t>
      </w:r>
      <w:r w:rsidR="005066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Минск</w:t>
      </w:r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возвышенности. Высота местности, как правило, около 150 - 300 м над уровнем моря. Местность холмистая, водно-ледникового происхождения, очень насыщена различными формами рельефа, на большей части покрыта хвойными и смешанными лесами разного возраста, есть места лесозаготовки (вырубки), частично открытые поля и луга, незначительное количество болот и заболоченных ручьев (канав). Существует развитая сеть местных и лесных дорог (</w:t>
      </w:r>
      <w:proofErr w:type="spellStart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проезжаемость</w:t>
      </w:r>
      <w:proofErr w:type="spellEnd"/>
      <w:r w:rsidR="00A51B88" w:rsidRPr="00A51B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велосипедах значительно варьируется).</w:t>
      </w:r>
    </w:p>
    <w:p w:rsidR="00886C3E" w:rsidRPr="00792B3C" w:rsidRDefault="00886C3E" w:rsidP="00886C3E">
      <w:pPr>
        <w:shd w:val="clear" w:color="auto" w:fill="FFFFFF"/>
        <w:spacing w:before="60" w:after="180" w:line="240" w:lineRule="auto"/>
        <w:ind w:right="90"/>
        <w:jc w:val="center"/>
      </w:pPr>
      <w:r w:rsidRPr="009447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Дополнительна</w:t>
      </w:r>
      <w:r w:rsidR="00510F67" w:rsidRPr="009447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я</w:t>
      </w:r>
      <w:bookmarkStart w:id="9" w:name="_GoBack"/>
      <w:bookmarkEnd w:id="9"/>
      <w:r w:rsidRPr="009447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информация</w:t>
      </w:r>
      <w:r w:rsidRPr="00886C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– </w:t>
      </w:r>
      <w:hyperlink r:id="rId9" w:history="1">
        <w:r w:rsidRPr="00886C3E">
          <w:rPr>
            <w:rFonts w:ascii="Arial" w:eastAsia="Times New Roman" w:hAnsi="Arial" w:cs="Arial"/>
            <w:b/>
            <w:color w:val="9F0000"/>
            <w:sz w:val="24"/>
            <w:szCs w:val="24"/>
            <w:u w:val="single"/>
            <w:lang w:eastAsia="ru-RU"/>
          </w:rPr>
          <w:t>www.promwad.com</w:t>
        </w:r>
      </w:hyperlink>
    </w:p>
    <w:p w:rsidR="0094473E" w:rsidRPr="00C85ADC" w:rsidRDefault="0094473E" w:rsidP="0094473E">
      <w:pPr>
        <w:jc w:val="center"/>
        <w:rPr>
          <w:sz w:val="30"/>
          <w:szCs w:val="30"/>
        </w:rPr>
      </w:pPr>
      <w:r w:rsidRPr="00C85ADC">
        <w:rPr>
          <w:sz w:val="30"/>
          <w:szCs w:val="30"/>
        </w:rPr>
        <w:t>ДАННОЕ П</w:t>
      </w:r>
      <w:r w:rsidR="00FF2710">
        <w:rPr>
          <w:sz w:val="30"/>
          <w:szCs w:val="30"/>
        </w:rPr>
        <w:t>ОЛОЖЕН</w:t>
      </w:r>
      <w:r>
        <w:rPr>
          <w:sz w:val="30"/>
          <w:szCs w:val="30"/>
        </w:rPr>
        <w:t>И</w:t>
      </w:r>
      <w:r w:rsidRPr="00C85ADC">
        <w:rPr>
          <w:sz w:val="30"/>
          <w:szCs w:val="30"/>
        </w:rPr>
        <w:t>Е</w:t>
      </w:r>
    </w:p>
    <w:p w:rsidR="0094473E" w:rsidRPr="001A50C7" w:rsidRDefault="0094473E" w:rsidP="0094473E">
      <w:pPr>
        <w:jc w:val="center"/>
        <w:rPr>
          <w:sz w:val="30"/>
          <w:szCs w:val="30"/>
        </w:rPr>
      </w:pPr>
      <w:r w:rsidRPr="00C85ADC">
        <w:rPr>
          <w:sz w:val="30"/>
          <w:szCs w:val="30"/>
        </w:rPr>
        <w:t>ЯВЛЯЕТСЯ ОФИЦИАЛЬНЫМ ВЫЗОВОМ НА СОРЕВНОВАНИЯ</w:t>
      </w:r>
    </w:p>
    <w:sectPr w:rsidR="0094473E" w:rsidRPr="001A50C7" w:rsidSect="00A51B8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51A"/>
    <w:multiLevelType w:val="multilevel"/>
    <w:tmpl w:val="5298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22F26"/>
    <w:multiLevelType w:val="multilevel"/>
    <w:tmpl w:val="2D56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152F7"/>
    <w:multiLevelType w:val="multilevel"/>
    <w:tmpl w:val="37D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3704F"/>
    <w:multiLevelType w:val="multilevel"/>
    <w:tmpl w:val="D112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F5ADE"/>
    <w:multiLevelType w:val="multilevel"/>
    <w:tmpl w:val="5EA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F4C98"/>
    <w:multiLevelType w:val="multilevel"/>
    <w:tmpl w:val="46D4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81F7E"/>
    <w:multiLevelType w:val="multilevel"/>
    <w:tmpl w:val="B4E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B88"/>
    <w:rsid w:val="000B182D"/>
    <w:rsid w:val="000E79FA"/>
    <w:rsid w:val="001451EF"/>
    <w:rsid w:val="00193C82"/>
    <w:rsid w:val="00206820"/>
    <w:rsid w:val="002A08BD"/>
    <w:rsid w:val="003950A1"/>
    <w:rsid w:val="005066CC"/>
    <w:rsid w:val="00510F67"/>
    <w:rsid w:val="00517786"/>
    <w:rsid w:val="00655C34"/>
    <w:rsid w:val="00792B3C"/>
    <w:rsid w:val="00886C3E"/>
    <w:rsid w:val="0094473E"/>
    <w:rsid w:val="00975457"/>
    <w:rsid w:val="009D0F1B"/>
    <w:rsid w:val="009E3D25"/>
    <w:rsid w:val="009F7D13"/>
    <w:rsid w:val="00A14290"/>
    <w:rsid w:val="00A51B88"/>
    <w:rsid w:val="00AA12BB"/>
    <w:rsid w:val="00AD3FA0"/>
    <w:rsid w:val="00B51AB9"/>
    <w:rsid w:val="00D107CC"/>
    <w:rsid w:val="00D63EBC"/>
    <w:rsid w:val="00D73C73"/>
    <w:rsid w:val="00D93756"/>
    <w:rsid w:val="00DB04B3"/>
    <w:rsid w:val="00DD1A0B"/>
    <w:rsid w:val="00F2555D"/>
    <w:rsid w:val="00F807A4"/>
    <w:rsid w:val="00FF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25"/>
  </w:style>
  <w:style w:type="paragraph" w:styleId="2">
    <w:name w:val="heading 2"/>
    <w:basedOn w:val="a"/>
    <w:link w:val="20"/>
    <w:uiPriority w:val="9"/>
    <w:qFormat/>
    <w:rsid w:val="00A5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1B88"/>
    <w:rPr>
      <w:b/>
      <w:bCs/>
    </w:rPr>
  </w:style>
  <w:style w:type="paragraph" w:styleId="a4">
    <w:name w:val="Normal (Web)"/>
    <w:basedOn w:val="a"/>
    <w:uiPriority w:val="99"/>
    <w:unhideWhenUsed/>
    <w:rsid w:val="00A5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1B88"/>
  </w:style>
  <w:style w:type="character" w:styleId="a5">
    <w:name w:val="Hyperlink"/>
    <w:basedOn w:val="a0"/>
    <w:uiPriority w:val="99"/>
    <w:semiHidden/>
    <w:unhideWhenUsed/>
    <w:rsid w:val="00A51B88"/>
    <w:rPr>
      <w:color w:val="0000FF"/>
      <w:u w:val="single"/>
    </w:rPr>
  </w:style>
  <w:style w:type="character" w:styleId="a6">
    <w:name w:val="Emphasis"/>
    <w:basedOn w:val="a0"/>
    <w:uiPriority w:val="20"/>
    <w:qFormat/>
    <w:rsid w:val="00A51B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maps?hl=ru&amp;ie=UTF8&amp;ll=54.311792,28.097234&amp;spn=0.023208,0.066047&amp;sll=37.0625,-95.677068&amp;sspn=58.033539,135.263672&amp;t=h&amp;z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N3-VKa9dwNLBpcCuss8pTVy5BFyMwJEC4x8Tyu8FWhY/viewfor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ent.by/docs/86/57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omwad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mwa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2014-07-18T18:47:00Z</cp:lastPrinted>
  <dcterms:created xsi:type="dcterms:W3CDTF">2014-07-24T14:21:00Z</dcterms:created>
  <dcterms:modified xsi:type="dcterms:W3CDTF">2014-07-24T14:21:00Z</dcterms:modified>
</cp:coreProperties>
</file>