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6E" w:rsidRPr="00F83535" w:rsidRDefault="003A7B6E" w:rsidP="003A7B6E">
      <w:pPr>
        <w:spacing w:line="300" w:lineRule="exact"/>
        <w:rPr>
          <w:szCs w:val="30"/>
        </w:rPr>
      </w:pPr>
      <w:r w:rsidRPr="00F83535">
        <w:rPr>
          <w:szCs w:val="30"/>
        </w:rPr>
        <w:t>ПОЛОЖЕНИЕ</w:t>
      </w:r>
    </w:p>
    <w:p w:rsidR="003A7B6E" w:rsidRDefault="003A7B6E" w:rsidP="003A7B6E">
      <w:pPr>
        <w:spacing w:line="300" w:lineRule="exact"/>
        <w:rPr>
          <w:szCs w:val="30"/>
        </w:rPr>
      </w:pPr>
      <w:r>
        <w:rPr>
          <w:szCs w:val="30"/>
        </w:rPr>
        <w:t>об открытом Кубке Гомельскойобласти</w:t>
      </w:r>
    </w:p>
    <w:p w:rsidR="003A7B6E" w:rsidRPr="00751331" w:rsidRDefault="003A7B6E" w:rsidP="003A7B6E">
      <w:pPr>
        <w:spacing w:line="300" w:lineRule="exact"/>
        <w:rPr>
          <w:szCs w:val="30"/>
        </w:rPr>
      </w:pPr>
      <w:r w:rsidRPr="00F83535">
        <w:rPr>
          <w:szCs w:val="30"/>
        </w:rPr>
        <w:t>по спортивному ориентированию «Золотая осень</w:t>
      </w:r>
      <w:r>
        <w:rPr>
          <w:szCs w:val="30"/>
        </w:rPr>
        <w:t>»</w:t>
      </w:r>
    </w:p>
    <w:p w:rsidR="00751331" w:rsidRPr="009C7C9D" w:rsidRDefault="009C7C9D" w:rsidP="009C7C9D">
      <w:pPr>
        <w:pStyle w:val="2"/>
        <w:shd w:val="clear" w:color="auto" w:fill="FFFFFF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Этап</w:t>
      </w:r>
      <w:r w:rsidR="00751331" w:rsidRPr="00751331">
        <w:rPr>
          <w:b w:val="0"/>
          <w:sz w:val="30"/>
          <w:szCs w:val="30"/>
        </w:rPr>
        <w:t xml:space="preserve"> юношеского рейтинга по спортивному ориентированию</w:t>
      </w:r>
      <w:r w:rsidR="00751331">
        <w:rPr>
          <w:szCs w:val="30"/>
        </w:rPr>
        <w:t>.</w:t>
      </w:r>
    </w:p>
    <w:p w:rsidR="00751331" w:rsidRPr="00751331" w:rsidRDefault="00751331" w:rsidP="003A7B6E">
      <w:pPr>
        <w:spacing w:line="300" w:lineRule="exact"/>
        <w:rPr>
          <w:szCs w:val="30"/>
        </w:rPr>
      </w:pPr>
    </w:p>
    <w:p w:rsidR="003A7B6E" w:rsidRPr="00F83535" w:rsidRDefault="003A7B6E" w:rsidP="003A7B6E">
      <w:pPr>
        <w:jc w:val="both"/>
        <w:rPr>
          <w:sz w:val="20"/>
        </w:rPr>
      </w:pPr>
    </w:p>
    <w:p w:rsidR="003A7B6E" w:rsidRPr="00F83535" w:rsidRDefault="003A7B6E" w:rsidP="003A7B6E">
      <w:pPr>
        <w:jc w:val="both"/>
        <w:rPr>
          <w:sz w:val="20"/>
        </w:rPr>
      </w:pPr>
    </w:p>
    <w:p w:rsidR="003A7B6E" w:rsidRPr="00F83535" w:rsidRDefault="003A7B6E" w:rsidP="003A7B6E">
      <w:pPr>
        <w:jc w:val="both"/>
        <w:rPr>
          <w:i/>
          <w:szCs w:val="30"/>
        </w:rPr>
      </w:pPr>
      <w:r>
        <w:rPr>
          <w:szCs w:val="30"/>
        </w:rPr>
        <w:t>СРОКИ И МЕСТО ПРОВЕДЕНИЯ</w:t>
      </w: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Открытый КубокГомельской области </w:t>
      </w:r>
      <w:r w:rsidRPr="00F83535">
        <w:rPr>
          <w:szCs w:val="30"/>
        </w:rPr>
        <w:t>по спортивному ориентированию «Золотая осень»</w:t>
      </w:r>
      <w:r>
        <w:rPr>
          <w:szCs w:val="30"/>
        </w:rPr>
        <w:t>,</w:t>
      </w:r>
      <w:r w:rsidRPr="00F83535">
        <w:rPr>
          <w:szCs w:val="30"/>
        </w:rPr>
        <w:t xml:space="preserve"> (д</w:t>
      </w:r>
      <w:r w:rsidR="00677486">
        <w:rPr>
          <w:szCs w:val="30"/>
        </w:rPr>
        <w:t>алее – Кубок) проводится 7-</w:t>
      </w:r>
      <w:r>
        <w:rPr>
          <w:szCs w:val="30"/>
        </w:rPr>
        <w:t>9</w:t>
      </w:r>
      <w:r w:rsidRPr="00F83535">
        <w:rPr>
          <w:szCs w:val="30"/>
        </w:rPr>
        <w:t xml:space="preserve"> октября </w:t>
      </w:r>
      <w:r>
        <w:rPr>
          <w:szCs w:val="30"/>
        </w:rPr>
        <w:t>2016</w:t>
      </w:r>
      <w:r w:rsidRPr="00F83535">
        <w:rPr>
          <w:szCs w:val="30"/>
        </w:rPr>
        <w:t xml:space="preserve"> года в </w:t>
      </w:r>
      <w:r>
        <w:rPr>
          <w:szCs w:val="30"/>
        </w:rPr>
        <w:t xml:space="preserve">г. Гомеле и </w:t>
      </w:r>
      <w:r w:rsidRPr="00F83535">
        <w:rPr>
          <w:szCs w:val="30"/>
        </w:rPr>
        <w:t xml:space="preserve">Гомельском районе. </w:t>
      </w:r>
    </w:p>
    <w:p w:rsidR="003A7B6E" w:rsidRPr="00F83535" w:rsidRDefault="003A7B6E" w:rsidP="003A7B6E">
      <w:pPr>
        <w:jc w:val="both"/>
        <w:rPr>
          <w:sz w:val="20"/>
        </w:rPr>
      </w:pP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>РУКОВОДСТВО</w:t>
      </w:r>
    </w:p>
    <w:p w:rsidR="00827BD3" w:rsidRDefault="00827BD3" w:rsidP="003A7B6E">
      <w:pPr>
        <w:pStyle w:val="23"/>
        <w:tabs>
          <w:tab w:val="left" w:pos="426"/>
          <w:tab w:val="left" w:pos="709"/>
        </w:tabs>
        <w:ind w:left="0" w:firstLine="709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ГУО «Гомельский областной центр туризма и краеведения детей и молодежи», Гомельская областная федерация ОСО «БФО», СК «Сож».</w:t>
      </w:r>
    </w:p>
    <w:p w:rsidR="003A7B6E" w:rsidRPr="00F83535" w:rsidRDefault="003A7B6E" w:rsidP="003A7B6E">
      <w:pPr>
        <w:pStyle w:val="23"/>
        <w:tabs>
          <w:tab w:val="left" w:pos="426"/>
          <w:tab w:val="left" w:pos="709"/>
        </w:tabs>
        <w:ind w:left="0" w:firstLine="709"/>
        <w:rPr>
          <w:b w:val="0"/>
          <w:sz w:val="30"/>
          <w:szCs w:val="30"/>
        </w:rPr>
      </w:pPr>
      <w:r w:rsidRPr="00F83535">
        <w:rPr>
          <w:b w:val="0"/>
          <w:sz w:val="30"/>
          <w:szCs w:val="30"/>
        </w:rPr>
        <w:t>Ответственность за выполнение мер безопасности при проведении соревнований несёт ГСК. Представители и тренеры команд отвечают за безопасность проведения тренировок, дисциплину в местах соревнований и проживания.</w:t>
      </w:r>
    </w:p>
    <w:p w:rsidR="003A7B6E" w:rsidRPr="00F83535" w:rsidRDefault="003A7B6E" w:rsidP="003A7B6E">
      <w:pPr>
        <w:jc w:val="both"/>
        <w:rPr>
          <w:sz w:val="20"/>
        </w:rPr>
      </w:pP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>УЧАСТНИКИ</w:t>
      </w:r>
    </w:p>
    <w:p w:rsidR="003A7B6E" w:rsidRPr="00147FDC" w:rsidRDefault="003A7B6E" w:rsidP="003A7B6E">
      <w:pPr>
        <w:jc w:val="both"/>
        <w:rPr>
          <w:sz w:val="28"/>
          <w:szCs w:val="28"/>
        </w:rPr>
      </w:pPr>
      <w:r w:rsidRPr="00F83535">
        <w:rPr>
          <w:szCs w:val="30"/>
        </w:rPr>
        <w:tab/>
      </w:r>
      <w:r w:rsidRPr="00147FDC">
        <w:rPr>
          <w:sz w:val="28"/>
          <w:szCs w:val="28"/>
        </w:rPr>
        <w:t xml:space="preserve">К участию в соревнованиях допускаются команды учреждений образования, спорта и туризма, туристских клубов и секций, коллективы физической культуры. </w:t>
      </w:r>
    </w:p>
    <w:p w:rsidR="003A7B6E" w:rsidRPr="00147FDC" w:rsidRDefault="003A7B6E" w:rsidP="003A7B6E">
      <w:pPr>
        <w:ind w:firstLine="708"/>
        <w:jc w:val="both"/>
        <w:rPr>
          <w:sz w:val="28"/>
          <w:szCs w:val="28"/>
        </w:rPr>
      </w:pPr>
      <w:r w:rsidRPr="00147FDC">
        <w:rPr>
          <w:sz w:val="28"/>
          <w:szCs w:val="28"/>
        </w:rPr>
        <w:t xml:space="preserve">Состав команды 14 человек (12 участников, тренер, представитель). </w:t>
      </w:r>
    </w:p>
    <w:p w:rsidR="003A7B6E" w:rsidRPr="00F83535" w:rsidRDefault="003A7B6E" w:rsidP="003A7B6E">
      <w:pPr>
        <w:jc w:val="both"/>
        <w:rPr>
          <w:szCs w:val="30"/>
        </w:rPr>
      </w:pPr>
      <w:r w:rsidRPr="00147FDC">
        <w:rPr>
          <w:sz w:val="28"/>
          <w:szCs w:val="28"/>
        </w:rPr>
        <w:t>Соревнования проводятся в следующих возрастных группах:</w:t>
      </w: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>
        <w:rPr>
          <w:szCs w:val="30"/>
        </w:rPr>
        <w:t xml:space="preserve"> 10</w:t>
      </w:r>
      <w:r w:rsidRPr="00F83535">
        <w:rPr>
          <w:szCs w:val="30"/>
        </w:rPr>
        <w:t xml:space="preserve"> – 200</w:t>
      </w:r>
      <w:r>
        <w:rPr>
          <w:szCs w:val="30"/>
        </w:rPr>
        <w:t>6</w:t>
      </w:r>
      <w:r w:rsidRPr="00F83535">
        <w:rPr>
          <w:szCs w:val="30"/>
        </w:rPr>
        <w:t xml:space="preserve"> г. рождения и младше;</w:t>
      </w: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>
        <w:rPr>
          <w:szCs w:val="30"/>
        </w:rPr>
        <w:t xml:space="preserve"> 12 – 2004</w:t>
      </w:r>
      <w:r w:rsidRPr="00F83535">
        <w:rPr>
          <w:szCs w:val="30"/>
        </w:rPr>
        <w:t>-</w:t>
      </w:r>
      <w:r>
        <w:rPr>
          <w:szCs w:val="30"/>
        </w:rPr>
        <w:t>2005</w:t>
      </w:r>
      <w:r w:rsidRPr="00F83535">
        <w:rPr>
          <w:szCs w:val="30"/>
        </w:rPr>
        <w:t>г.г. рождения;</w:t>
      </w:r>
    </w:p>
    <w:p w:rsidR="003A7B6E" w:rsidRPr="00F83535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>
        <w:rPr>
          <w:szCs w:val="30"/>
        </w:rPr>
        <w:t xml:space="preserve"> 14 – 2002-2003</w:t>
      </w:r>
      <w:r w:rsidRPr="00F83535">
        <w:rPr>
          <w:szCs w:val="30"/>
        </w:rPr>
        <w:t>г.г. рождения;</w:t>
      </w:r>
    </w:p>
    <w:p w:rsidR="003A7B6E" w:rsidRPr="00C33BF3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>
        <w:rPr>
          <w:szCs w:val="30"/>
        </w:rPr>
        <w:t xml:space="preserve"> 16</w:t>
      </w:r>
      <w:r w:rsidRPr="00F83535">
        <w:rPr>
          <w:szCs w:val="30"/>
        </w:rPr>
        <w:t xml:space="preserve"> – </w:t>
      </w:r>
      <w:r>
        <w:rPr>
          <w:szCs w:val="30"/>
        </w:rPr>
        <w:t>2000</w:t>
      </w:r>
      <w:r w:rsidRPr="00F83535">
        <w:rPr>
          <w:szCs w:val="30"/>
        </w:rPr>
        <w:t>-</w:t>
      </w:r>
      <w:r>
        <w:rPr>
          <w:szCs w:val="30"/>
        </w:rPr>
        <w:t>2001</w:t>
      </w:r>
      <w:r w:rsidRPr="00F83535">
        <w:rPr>
          <w:szCs w:val="30"/>
        </w:rPr>
        <w:t>г.г. рождения;</w:t>
      </w:r>
    </w:p>
    <w:p w:rsidR="003A7B6E" w:rsidRPr="00082BD7" w:rsidRDefault="003A7B6E" w:rsidP="003A7B6E">
      <w:pPr>
        <w:jc w:val="both"/>
        <w:rPr>
          <w:szCs w:val="30"/>
        </w:rPr>
      </w:pPr>
      <w:r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>
        <w:rPr>
          <w:szCs w:val="30"/>
        </w:rPr>
        <w:t xml:space="preserve"> 18</w:t>
      </w:r>
      <w:r w:rsidRPr="00F83535">
        <w:rPr>
          <w:szCs w:val="30"/>
        </w:rPr>
        <w:t xml:space="preserve"> – </w:t>
      </w:r>
      <w:r>
        <w:rPr>
          <w:szCs w:val="30"/>
        </w:rPr>
        <w:t>1999</w:t>
      </w:r>
      <w:r w:rsidRPr="00F83535">
        <w:rPr>
          <w:szCs w:val="30"/>
        </w:rPr>
        <w:t>-</w:t>
      </w:r>
      <w:r>
        <w:rPr>
          <w:szCs w:val="30"/>
        </w:rPr>
        <w:t>1998</w:t>
      </w:r>
      <w:r w:rsidRPr="00F83535">
        <w:rPr>
          <w:szCs w:val="30"/>
        </w:rPr>
        <w:t>г.г. рождения;</w:t>
      </w:r>
    </w:p>
    <w:p w:rsidR="003A7B6E" w:rsidRDefault="003A7B6E" w:rsidP="003A7B6E">
      <w:pPr>
        <w:jc w:val="both"/>
        <w:rPr>
          <w:szCs w:val="30"/>
        </w:rPr>
      </w:pPr>
      <w:r w:rsidRPr="00F83535">
        <w:rPr>
          <w:szCs w:val="30"/>
        </w:rPr>
        <w:tab/>
        <w:t xml:space="preserve">М, </w:t>
      </w:r>
      <w:r w:rsidR="00845B8B">
        <w:rPr>
          <w:szCs w:val="30"/>
        </w:rPr>
        <w:t>Ж</w:t>
      </w:r>
      <w:r w:rsidRPr="00F83535">
        <w:rPr>
          <w:szCs w:val="30"/>
        </w:rPr>
        <w:t xml:space="preserve"> 21 – </w:t>
      </w:r>
      <w:r>
        <w:rPr>
          <w:szCs w:val="30"/>
        </w:rPr>
        <w:t xml:space="preserve">1997 </w:t>
      </w:r>
      <w:r w:rsidRPr="00F83535">
        <w:rPr>
          <w:szCs w:val="30"/>
        </w:rPr>
        <w:t>г. рождения</w:t>
      </w:r>
      <w:r>
        <w:rPr>
          <w:szCs w:val="30"/>
        </w:rPr>
        <w:t xml:space="preserve"> и старше</w:t>
      </w:r>
      <w:r w:rsidRPr="00F83535">
        <w:rPr>
          <w:szCs w:val="30"/>
        </w:rPr>
        <w:t>;</w:t>
      </w:r>
    </w:p>
    <w:p w:rsidR="003A7B6E" w:rsidRPr="00827BD3" w:rsidRDefault="003A7B6E" w:rsidP="00827BD3">
      <w:pPr>
        <w:jc w:val="both"/>
        <w:rPr>
          <w:szCs w:val="30"/>
        </w:rPr>
      </w:pPr>
      <w:r w:rsidRPr="00F83535">
        <w:rPr>
          <w:szCs w:val="30"/>
        </w:rPr>
        <w:tab/>
      </w:r>
    </w:p>
    <w:p w:rsidR="003A7B6E" w:rsidRDefault="003A7B6E" w:rsidP="003A7B6E">
      <w:pPr>
        <w:jc w:val="both"/>
        <w:rPr>
          <w:sz w:val="28"/>
          <w:szCs w:val="28"/>
        </w:rPr>
      </w:pPr>
      <w:r w:rsidRPr="00147FDC">
        <w:rPr>
          <w:sz w:val="28"/>
          <w:szCs w:val="28"/>
        </w:rPr>
        <w:t>ПРОГРАММА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9"/>
        <w:gridCol w:w="8192"/>
      </w:tblGrid>
      <w:tr w:rsidR="003A7B6E" w:rsidRPr="002032B6" w:rsidTr="006D5D5E">
        <w:tc>
          <w:tcPr>
            <w:tcW w:w="1384" w:type="dxa"/>
          </w:tcPr>
          <w:p w:rsidR="003A7B6E" w:rsidRPr="002032B6" w:rsidRDefault="003A7B6E" w:rsidP="006D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октября</w:t>
            </w:r>
          </w:p>
          <w:p w:rsidR="003A7B6E" w:rsidRPr="002032B6" w:rsidRDefault="003A7B6E" w:rsidP="006D5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3A7B6E" w:rsidRPr="002032B6" w:rsidRDefault="003A7B6E" w:rsidP="006D5D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18</w:t>
            </w:r>
            <w:r w:rsidRPr="002032B6">
              <w:rPr>
                <w:sz w:val="28"/>
                <w:szCs w:val="28"/>
                <w:vertAlign w:val="superscript"/>
              </w:rPr>
              <w:t>00</w:t>
            </w:r>
            <w:r w:rsidRPr="002032B6">
              <w:rPr>
                <w:sz w:val="28"/>
                <w:szCs w:val="28"/>
              </w:rPr>
              <w:t>-21</w:t>
            </w:r>
            <w:r w:rsidRPr="002032B6">
              <w:rPr>
                <w:sz w:val="28"/>
                <w:szCs w:val="28"/>
                <w:vertAlign w:val="superscript"/>
              </w:rPr>
              <w:t>00</w:t>
            </w:r>
            <w:r w:rsidRPr="002032B6">
              <w:rPr>
                <w:sz w:val="28"/>
                <w:szCs w:val="28"/>
              </w:rPr>
              <w:t xml:space="preserve"> – работа мандатной комиссии;</w:t>
            </w:r>
          </w:p>
          <w:p w:rsidR="003A7B6E" w:rsidRPr="002032B6" w:rsidRDefault="003A7B6E" w:rsidP="006D5D5E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19</w:t>
            </w:r>
            <w:r w:rsidRPr="002032B6">
              <w:rPr>
                <w:sz w:val="28"/>
                <w:szCs w:val="28"/>
                <w:vertAlign w:val="superscript"/>
              </w:rPr>
              <w:t xml:space="preserve">00 </w:t>
            </w:r>
            <w:r w:rsidRPr="002032B6">
              <w:rPr>
                <w:sz w:val="28"/>
                <w:szCs w:val="28"/>
              </w:rPr>
              <w:t>– судейский семинар;</w:t>
            </w:r>
          </w:p>
        </w:tc>
      </w:tr>
      <w:tr w:rsidR="003A7B6E" w:rsidRPr="002032B6" w:rsidTr="006D5D5E">
        <w:tc>
          <w:tcPr>
            <w:tcW w:w="1384" w:type="dxa"/>
          </w:tcPr>
          <w:p w:rsidR="003A7B6E" w:rsidRPr="002032B6" w:rsidRDefault="003A7B6E" w:rsidP="006D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октября</w:t>
            </w:r>
          </w:p>
          <w:p w:rsidR="003A7B6E" w:rsidRPr="002032B6" w:rsidRDefault="003A7B6E" w:rsidP="006D5D5E">
            <w:pPr>
              <w:rPr>
                <w:sz w:val="28"/>
                <w:szCs w:val="28"/>
              </w:rPr>
            </w:pPr>
          </w:p>
          <w:p w:rsidR="003A7B6E" w:rsidRPr="002032B6" w:rsidRDefault="003A7B6E" w:rsidP="006D5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3A7B6E" w:rsidRPr="002032B6" w:rsidRDefault="003A7B6E" w:rsidP="006D5D5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12</w:t>
            </w:r>
            <w:r w:rsidRPr="002032B6">
              <w:rPr>
                <w:sz w:val="28"/>
                <w:szCs w:val="28"/>
                <w:vertAlign w:val="superscript"/>
              </w:rPr>
              <w:t xml:space="preserve">30 </w:t>
            </w:r>
            <w:r w:rsidRPr="002032B6">
              <w:rPr>
                <w:sz w:val="28"/>
                <w:szCs w:val="28"/>
              </w:rPr>
              <w:t>– открытие соревнований;</w:t>
            </w:r>
          </w:p>
          <w:p w:rsidR="003A7B6E" w:rsidRPr="002032B6" w:rsidRDefault="003A7B6E" w:rsidP="006D5D5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13</w:t>
            </w:r>
            <w:r w:rsidRPr="002032B6">
              <w:rPr>
                <w:sz w:val="28"/>
                <w:szCs w:val="28"/>
                <w:vertAlign w:val="superscript"/>
              </w:rPr>
              <w:t xml:space="preserve">00 </w:t>
            </w:r>
            <w:r w:rsidRPr="002032B6">
              <w:rPr>
                <w:sz w:val="28"/>
                <w:szCs w:val="28"/>
              </w:rPr>
              <w:t>– классическая дистанция, лично-командные соревнования</w:t>
            </w:r>
            <w:r w:rsidR="00751331">
              <w:rPr>
                <w:sz w:val="28"/>
                <w:szCs w:val="28"/>
              </w:rPr>
              <w:t>, р</w:t>
            </w:r>
            <w:r w:rsidR="00751331" w:rsidRPr="00751331">
              <w:rPr>
                <w:sz w:val="28"/>
                <w:szCs w:val="28"/>
                <w:shd w:val="clear" w:color="auto" w:fill="FFFFFF"/>
              </w:rPr>
              <w:t>ейтинговый старт для групп МЖ12-18</w:t>
            </w:r>
            <w:r w:rsidRPr="002032B6">
              <w:rPr>
                <w:sz w:val="28"/>
                <w:szCs w:val="28"/>
              </w:rPr>
              <w:t>;</w:t>
            </w:r>
          </w:p>
          <w:p w:rsidR="003A7B6E" w:rsidRPr="002032B6" w:rsidRDefault="003A7B6E" w:rsidP="006D5D5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20</w:t>
            </w:r>
            <w:r w:rsidRPr="002032B6">
              <w:rPr>
                <w:sz w:val="28"/>
                <w:szCs w:val="28"/>
                <w:vertAlign w:val="superscript"/>
              </w:rPr>
              <w:t xml:space="preserve">00 </w:t>
            </w:r>
            <w:r w:rsidRPr="002032B6">
              <w:rPr>
                <w:sz w:val="28"/>
                <w:szCs w:val="28"/>
              </w:rPr>
              <w:t xml:space="preserve">– заседание ГСК с представителями команд; </w:t>
            </w:r>
          </w:p>
        </w:tc>
      </w:tr>
      <w:tr w:rsidR="003A7B6E" w:rsidRPr="002032B6" w:rsidTr="006D5D5E">
        <w:tc>
          <w:tcPr>
            <w:tcW w:w="1384" w:type="dxa"/>
          </w:tcPr>
          <w:p w:rsidR="003A7B6E" w:rsidRPr="002032B6" w:rsidRDefault="003A7B6E" w:rsidP="006D5D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октября</w:t>
            </w:r>
          </w:p>
          <w:p w:rsidR="003A7B6E" w:rsidRPr="002032B6" w:rsidRDefault="003A7B6E" w:rsidP="006D5D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330" w:type="dxa"/>
          </w:tcPr>
          <w:p w:rsidR="003A7B6E" w:rsidRPr="002032B6" w:rsidRDefault="003A7B6E" w:rsidP="006D5D5E">
            <w:pPr>
              <w:jc w:val="both"/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11</w:t>
            </w:r>
            <w:r w:rsidRPr="002032B6">
              <w:rPr>
                <w:sz w:val="28"/>
                <w:szCs w:val="28"/>
                <w:vertAlign w:val="superscript"/>
              </w:rPr>
              <w:t xml:space="preserve">00 </w:t>
            </w:r>
            <w:r>
              <w:rPr>
                <w:sz w:val="28"/>
                <w:szCs w:val="28"/>
              </w:rPr>
              <w:t>– спринтерская</w:t>
            </w:r>
            <w:r w:rsidRPr="002032B6">
              <w:rPr>
                <w:sz w:val="28"/>
                <w:szCs w:val="28"/>
              </w:rPr>
              <w:t xml:space="preserve"> дистанция, лично-командные соревнования</w:t>
            </w:r>
            <w:r w:rsidR="00751331">
              <w:rPr>
                <w:sz w:val="28"/>
                <w:szCs w:val="28"/>
              </w:rPr>
              <w:t>, р</w:t>
            </w:r>
            <w:r w:rsidR="00751331" w:rsidRPr="00751331">
              <w:rPr>
                <w:sz w:val="28"/>
                <w:szCs w:val="28"/>
                <w:shd w:val="clear" w:color="auto" w:fill="FFFFFF"/>
              </w:rPr>
              <w:t>ейтинговый старт для групп МЖ12-18</w:t>
            </w:r>
            <w:r w:rsidRPr="002032B6">
              <w:rPr>
                <w:sz w:val="28"/>
                <w:szCs w:val="28"/>
              </w:rPr>
              <w:t>;</w:t>
            </w:r>
          </w:p>
          <w:p w:rsidR="003A7B6E" w:rsidRPr="002032B6" w:rsidRDefault="003A7B6E" w:rsidP="006D5D5E">
            <w:pPr>
              <w:jc w:val="both"/>
              <w:rPr>
                <w:sz w:val="28"/>
                <w:szCs w:val="28"/>
              </w:rPr>
            </w:pPr>
            <w:r w:rsidRPr="002032B6">
              <w:rPr>
                <w:sz w:val="28"/>
                <w:szCs w:val="28"/>
              </w:rPr>
              <w:t>15</w:t>
            </w:r>
            <w:r w:rsidRPr="002032B6">
              <w:rPr>
                <w:sz w:val="28"/>
                <w:szCs w:val="28"/>
                <w:vertAlign w:val="superscript"/>
              </w:rPr>
              <w:t xml:space="preserve">00 </w:t>
            </w:r>
            <w:r w:rsidRPr="002032B6">
              <w:rPr>
                <w:sz w:val="28"/>
                <w:szCs w:val="28"/>
              </w:rPr>
              <w:t>– награждение победителей, закрытие соревнований.</w:t>
            </w:r>
          </w:p>
        </w:tc>
      </w:tr>
    </w:tbl>
    <w:p w:rsidR="003A7B6E" w:rsidRPr="00F83535" w:rsidRDefault="003A7B6E" w:rsidP="003A7B6E">
      <w:pPr>
        <w:jc w:val="both"/>
        <w:rPr>
          <w:sz w:val="20"/>
        </w:rPr>
      </w:pPr>
    </w:p>
    <w:p w:rsidR="003A7B6E" w:rsidRPr="00D864F4" w:rsidRDefault="003A7B6E" w:rsidP="003A7B6E">
      <w:pPr>
        <w:jc w:val="both"/>
        <w:rPr>
          <w:szCs w:val="30"/>
          <w:lang w:val="en-US"/>
        </w:rPr>
      </w:pPr>
      <w:r w:rsidRPr="00D864F4">
        <w:rPr>
          <w:szCs w:val="30"/>
        </w:rPr>
        <w:t>КАРТЫ</w:t>
      </w:r>
    </w:p>
    <w:p w:rsidR="00751331" w:rsidRDefault="00751331" w:rsidP="003A7B6E">
      <w:pPr>
        <w:jc w:val="both"/>
        <w:rPr>
          <w:color w:val="FF0000"/>
          <w:szCs w:val="30"/>
          <w:lang w:val="en-US"/>
        </w:rPr>
      </w:pPr>
    </w:p>
    <w:p w:rsidR="00751331" w:rsidRPr="00D864F4" w:rsidRDefault="00751331" w:rsidP="003A7B6E">
      <w:pPr>
        <w:jc w:val="both"/>
        <w:rPr>
          <w:szCs w:val="30"/>
        </w:rPr>
      </w:pPr>
      <w:r w:rsidRPr="00D864F4">
        <w:rPr>
          <w:szCs w:val="30"/>
          <w:lang w:val="en-US"/>
        </w:rPr>
        <w:t xml:space="preserve">8.10.16 </w:t>
      </w:r>
      <w:r w:rsidRPr="00D864F4">
        <w:rPr>
          <w:szCs w:val="30"/>
        </w:rPr>
        <w:t>Классика</w:t>
      </w:r>
    </w:p>
    <w:p w:rsidR="00751331" w:rsidRDefault="00751331" w:rsidP="003A7B6E">
      <w:pPr>
        <w:jc w:val="both"/>
        <w:rPr>
          <w:color w:val="FF0000"/>
          <w:szCs w:val="30"/>
        </w:rPr>
      </w:pPr>
    </w:p>
    <w:p w:rsidR="00751331" w:rsidRDefault="00751331" w:rsidP="003A7B6E">
      <w:pPr>
        <w:jc w:val="both"/>
        <w:rPr>
          <w:color w:val="FF0000"/>
          <w:szCs w:val="30"/>
        </w:rPr>
      </w:pPr>
      <w:r>
        <w:rPr>
          <w:noProof/>
          <w:color w:val="FF0000"/>
          <w:szCs w:val="30"/>
        </w:rPr>
        <w:drawing>
          <wp:inline distT="0" distB="0" distL="0" distR="0">
            <wp:extent cx="2419350" cy="2419350"/>
            <wp:effectExtent l="76200" t="76200" r="114300" b="11430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prev_U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345" cy="2425345"/>
                    </a:xfrm>
                    <a:prstGeom prst="rect">
                      <a:avLst/>
                    </a:prstGeom>
                    <a:ln w="38100" cap="sq">
                      <a:solidFill>
                        <a:schemeClr val="accent5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1331" w:rsidRDefault="00751331" w:rsidP="003A7B6E">
      <w:pPr>
        <w:jc w:val="both"/>
        <w:rPr>
          <w:color w:val="FF0000"/>
          <w:szCs w:val="30"/>
        </w:rPr>
      </w:pPr>
    </w:p>
    <w:p w:rsidR="00751331" w:rsidRDefault="00751331" w:rsidP="003A7B6E">
      <w:pPr>
        <w:jc w:val="both"/>
        <w:rPr>
          <w:color w:val="FF0000"/>
          <w:szCs w:val="30"/>
        </w:rPr>
      </w:pPr>
      <w:r w:rsidRPr="00E673E2">
        <w:rPr>
          <w:sz w:val="28"/>
          <w:szCs w:val="28"/>
          <w:shd w:val="clear" w:color="auto" w:fill="FFFFFF"/>
        </w:rPr>
        <w:t>Местн</w:t>
      </w:r>
      <w:r>
        <w:rPr>
          <w:sz w:val="28"/>
          <w:szCs w:val="28"/>
          <w:shd w:val="clear" w:color="auto" w:fill="FFFFFF"/>
        </w:rPr>
        <w:t>ость слабопересечённая</w:t>
      </w:r>
      <w:r w:rsidRPr="00E673E2">
        <w:rPr>
          <w:sz w:val="28"/>
          <w:szCs w:val="28"/>
          <w:shd w:val="clear" w:color="auto" w:fill="FFFFFF"/>
        </w:rPr>
        <w:t>. Дорожная сеть развита хорошо. Лес смешенных пород</w:t>
      </w:r>
      <w:r>
        <w:rPr>
          <w:sz w:val="28"/>
          <w:szCs w:val="28"/>
          <w:shd w:val="clear" w:color="auto" w:fill="FFFFFF"/>
        </w:rPr>
        <w:t xml:space="preserve"> деревьев с различной проходимостью</w:t>
      </w:r>
      <w:r>
        <w:rPr>
          <w:sz w:val="28"/>
          <w:szCs w:val="28"/>
        </w:rPr>
        <w:t>.</w:t>
      </w:r>
    </w:p>
    <w:p w:rsidR="00751331" w:rsidRDefault="00751331" w:rsidP="003A7B6E">
      <w:pPr>
        <w:jc w:val="both"/>
        <w:rPr>
          <w:color w:val="FF0000"/>
          <w:szCs w:val="30"/>
        </w:rPr>
      </w:pPr>
    </w:p>
    <w:p w:rsidR="00751331" w:rsidRDefault="00751331" w:rsidP="003A7B6E">
      <w:pPr>
        <w:jc w:val="both"/>
        <w:rPr>
          <w:color w:val="FF0000"/>
          <w:szCs w:val="30"/>
        </w:rPr>
      </w:pPr>
      <w:r w:rsidRPr="002E7B99">
        <w:rPr>
          <w:sz w:val="28"/>
          <w:szCs w:val="28"/>
        </w:rPr>
        <w:t>Масштаб 1:</w:t>
      </w:r>
      <w:r>
        <w:rPr>
          <w:sz w:val="28"/>
          <w:szCs w:val="28"/>
        </w:rPr>
        <w:t>10</w:t>
      </w:r>
      <w:r w:rsidRPr="002E7B99">
        <w:rPr>
          <w:sz w:val="28"/>
          <w:szCs w:val="28"/>
        </w:rPr>
        <w:t xml:space="preserve">000, </w:t>
      </w:r>
      <w:r w:rsidRPr="002E7B99">
        <w:rPr>
          <w:sz w:val="28"/>
          <w:szCs w:val="28"/>
          <w:lang w:val="en-US"/>
        </w:rPr>
        <w:t>H</w:t>
      </w:r>
      <w:r w:rsidRPr="002E7B99">
        <w:rPr>
          <w:sz w:val="28"/>
          <w:szCs w:val="28"/>
        </w:rPr>
        <w:t xml:space="preserve"> – 2</w:t>
      </w:r>
      <w:r>
        <w:rPr>
          <w:sz w:val="28"/>
          <w:szCs w:val="28"/>
        </w:rPr>
        <w:t xml:space="preserve">,5 </w:t>
      </w:r>
      <w:r w:rsidRPr="002E7B99">
        <w:rPr>
          <w:sz w:val="28"/>
          <w:szCs w:val="28"/>
        </w:rPr>
        <w:t>м.</w:t>
      </w:r>
      <w:r>
        <w:rPr>
          <w:sz w:val="28"/>
          <w:szCs w:val="28"/>
        </w:rPr>
        <w:t xml:space="preserve"> Формат – А4. Авторы: Сергей Воробей, Антон Горбатовский, Виталий Дубровский, Андрей Марченко, 2016 г.</w:t>
      </w:r>
    </w:p>
    <w:p w:rsidR="00751331" w:rsidRDefault="00751331" w:rsidP="003A7B6E">
      <w:pPr>
        <w:jc w:val="both"/>
        <w:rPr>
          <w:color w:val="FF0000"/>
          <w:szCs w:val="30"/>
        </w:rPr>
      </w:pPr>
    </w:p>
    <w:p w:rsidR="00751331" w:rsidRPr="00D864F4" w:rsidRDefault="00751331" w:rsidP="003A7B6E">
      <w:pPr>
        <w:jc w:val="both"/>
        <w:rPr>
          <w:szCs w:val="30"/>
        </w:rPr>
      </w:pPr>
      <w:r w:rsidRPr="00D864F4">
        <w:rPr>
          <w:szCs w:val="30"/>
        </w:rPr>
        <w:t>9.10.16 Спринт</w:t>
      </w:r>
    </w:p>
    <w:p w:rsidR="00751331" w:rsidRDefault="00751331" w:rsidP="00751331">
      <w:pPr>
        <w:rPr>
          <w:sz w:val="28"/>
          <w:szCs w:val="28"/>
          <w:shd w:val="clear" w:color="auto" w:fill="FFFFFF"/>
        </w:rPr>
      </w:pPr>
      <w:r>
        <w:rPr>
          <w:noProof/>
          <w:sz w:val="28"/>
          <w:szCs w:val="28"/>
          <w:shd w:val="clear" w:color="auto" w:fill="FFFFFF"/>
        </w:rPr>
        <w:drawing>
          <wp:inline distT="0" distB="0" distL="0" distR="0">
            <wp:extent cx="2340415" cy="2419350"/>
            <wp:effectExtent l="76200" t="76200" r="117475" b="1143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prev_Beli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415" cy="2419350"/>
                    </a:xfrm>
                    <a:prstGeom prst="rect">
                      <a:avLst/>
                    </a:prstGeom>
                    <a:ln w="38100" cap="sq">
                      <a:solidFill>
                        <a:schemeClr val="accent5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51331" w:rsidRDefault="00751331" w:rsidP="00751331">
      <w:pPr>
        <w:rPr>
          <w:sz w:val="28"/>
          <w:szCs w:val="28"/>
        </w:rPr>
      </w:pPr>
      <w:r w:rsidRPr="00E673E2">
        <w:rPr>
          <w:sz w:val="28"/>
          <w:szCs w:val="28"/>
          <w:shd w:val="clear" w:color="auto" w:fill="FFFFFF"/>
        </w:rPr>
        <w:t>Местн</w:t>
      </w:r>
      <w:r>
        <w:rPr>
          <w:sz w:val="28"/>
          <w:szCs w:val="28"/>
          <w:shd w:val="clear" w:color="auto" w:fill="FFFFFF"/>
        </w:rPr>
        <w:t>ость слабопересечённая с пойменными</w:t>
      </w:r>
      <w:r w:rsidRPr="00E673E2">
        <w:rPr>
          <w:sz w:val="28"/>
          <w:szCs w:val="28"/>
          <w:shd w:val="clear" w:color="auto" w:fill="FFFFFF"/>
        </w:rPr>
        <w:t xml:space="preserve"> формами рельефа. Дорожная сеть развита хорошо. Лес смешенных пород</w:t>
      </w:r>
      <w:r>
        <w:rPr>
          <w:sz w:val="28"/>
          <w:szCs w:val="28"/>
          <w:shd w:val="clear" w:color="auto" w:fill="FFFFFF"/>
        </w:rPr>
        <w:t xml:space="preserve"> деревьев с различной проходимостью</w:t>
      </w:r>
      <w:r>
        <w:rPr>
          <w:sz w:val="28"/>
          <w:szCs w:val="28"/>
        </w:rPr>
        <w:t>.</w:t>
      </w:r>
    </w:p>
    <w:p w:rsidR="00751331" w:rsidRDefault="00751331" w:rsidP="003A7B6E">
      <w:pPr>
        <w:jc w:val="both"/>
        <w:rPr>
          <w:color w:val="FF0000"/>
          <w:szCs w:val="30"/>
        </w:rPr>
      </w:pPr>
    </w:p>
    <w:p w:rsidR="00751331" w:rsidRPr="00751331" w:rsidRDefault="00751331" w:rsidP="003A7B6E">
      <w:pPr>
        <w:jc w:val="both"/>
        <w:rPr>
          <w:color w:val="FF0000"/>
          <w:szCs w:val="30"/>
        </w:rPr>
      </w:pPr>
      <w:r w:rsidRPr="002E7B99">
        <w:rPr>
          <w:sz w:val="28"/>
          <w:szCs w:val="28"/>
        </w:rPr>
        <w:t>Масштаб 1:</w:t>
      </w:r>
      <w:r>
        <w:rPr>
          <w:sz w:val="28"/>
          <w:szCs w:val="28"/>
        </w:rPr>
        <w:t>5</w:t>
      </w:r>
      <w:r w:rsidRPr="002E7B99">
        <w:rPr>
          <w:sz w:val="28"/>
          <w:szCs w:val="28"/>
        </w:rPr>
        <w:t xml:space="preserve">000, </w:t>
      </w:r>
      <w:r w:rsidRPr="002E7B99">
        <w:rPr>
          <w:sz w:val="28"/>
          <w:szCs w:val="28"/>
          <w:lang w:val="en-US"/>
        </w:rPr>
        <w:t>H</w:t>
      </w:r>
      <w:r w:rsidRPr="002E7B99">
        <w:rPr>
          <w:sz w:val="28"/>
          <w:szCs w:val="28"/>
        </w:rPr>
        <w:t xml:space="preserve"> – 2</w:t>
      </w:r>
      <w:r>
        <w:rPr>
          <w:sz w:val="28"/>
          <w:szCs w:val="28"/>
        </w:rPr>
        <w:t xml:space="preserve">,5 </w:t>
      </w:r>
      <w:r w:rsidRPr="002E7B99">
        <w:rPr>
          <w:sz w:val="28"/>
          <w:szCs w:val="28"/>
        </w:rPr>
        <w:t>м.</w:t>
      </w:r>
      <w:r>
        <w:rPr>
          <w:sz w:val="28"/>
          <w:szCs w:val="28"/>
        </w:rPr>
        <w:t xml:space="preserve"> Формат – А4. Автор: Сухаричев Андрей. Корректировка: Горбатовский Антон, сентябрь 2015 г.</w:t>
      </w:r>
    </w:p>
    <w:p w:rsidR="003A7B6E" w:rsidRDefault="003A7B6E" w:rsidP="003A7B6E">
      <w:pPr>
        <w:jc w:val="both"/>
        <w:rPr>
          <w:szCs w:val="30"/>
        </w:rPr>
      </w:pPr>
    </w:p>
    <w:p w:rsidR="003A7B6E" w:rsidRDefault="003A7B6E" w:rsidP="003A7B6E">
      <w:pPr>
        <w:jc w:val="both"/>
        <w:rPr>
          <w:szCs w:val="30"/>
        </w:rPr>
      </w:pPr>
      <w:r>
        <w:rPr>
          <w:szCs w:val="30"/>
        </w:rPr>
        <w:t xml:space="preserve">ОТМЕТКА </w:t>
      </w:r>
    </w:p>
    <w:p w:rsidR="003A7B6E" w:rsidRDefault="003A7B6E" w:rsidP="003A7B6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A7B6E">
        <w:rPr>
          <w:color w:val="000000"/>
          <w:sz w:val="28"/>
          <w:szCs w:val="28"/>
          <w:shd w:val="clear" w:color="auto" w:fill="FFFFFF"/>
        </w:rPr>
        <w:t xml:space="preserve">На соревнованиях будет применяться электронная отметка </w:t>
      </w:r>
      <w:r w:rsidRPr="003A7B6E">
        <w:rPr>
          <w:color w:val="000000"/>
          <w:sz w:val="28"/>
          <w:szCs w:val="28"/>
          <w:shd w:val="clear" w:color="auto" w:fill="FFFFFF"/>
          <w:lang w:val="en-US"/>
        </w:rPr>
        <w:t>SFR</w:t>
      </w:r>
      <w:r w:rsidRPr="003A7B6E">
        <w:rPr>
          <w:color w:val="000000"/>
          <w:sz w:val="28"/>
          <w:szCs w:val="28"/>
          <w:shd w:val="clear" w:color="auto" w:fill="FFFFFF"/>
        </w:rPr>
        <w:t>.</w:t>
      </w:r>
      <w:r w:rsidR="00845B8B">
        <w:rPr>
          <w:color w:val="000000"/>
          <w:sz w:val="28"/>
          <w:szCs w:val="28"/>
          <w:shd w:val="clear" w:color="auto" w:fill="FFFFFF"/>
        </w:rPr>
        <w:t xml:space="preserve"> Организаторы предо</w:t>
      </w:r>
      <w:r w:rsidR="009C7C9D">
        <w:rPr>
          <w:color w:val="000000"/>
          <w:sz w:val="28"/>
          <w:szCs w:val="28"/>
          <w:shd w:val="clear" w:color="auto" w:fill="FFFFFF"/>
        </w:rPr>
        <w:t>ставляют чипы в аренду на время соревнований –  бесплатно</w:t>
      </w:r>
      <w:r w:rsidR="00845B8B">
        <w:rPr>
          <w:color w:val="000000"/>
          <w:sz w:val="28"/>
          <w:szCs w:val="28"/>
          <w:shd w:val="clear" w:color="auto" w:fill="FFFFFF"/>
        </w:rPr>
        <w:t>.</w:t>
      </w:r>
      <w:r w:rsidR="009C7C9D" w:rsidRPr="009C7C9D">
        <w:rPr>
          <w:color w:val="000000"/>
          <w:sz w:val="28"/>
          <w:szCs w:val="28"/>
          <w:shd w:val="clear" w:color="auto" w:fill="FFFFFF"/>
        </w:rPr>
        <w:t>В случае утери чипа, представитель команды возмещает его стоимость.</w:t>
      </w:r>
      <w:bookmarkStart w:id="0" w:name="_GoBack"/>
      <w:bookmarkEnd w:id="0"/>
    </w:p>
    <w:p w:rsidR="003A7B6E" w:rsidRPr="00845B8B" w:rsidRDefault="003A7B6E" w:rsidP="003A7B6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3A7B6E" w:rsidRDefault="003A7B6E" w:rsidP="003A7B6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РАЗМЕЩЕНИЕ</w:t>
      </w:r>
    </w:p>
    <w:p w:rsidR="003A7B6E" w:rsidRPr="00677486" w:rsidRDefault="003A7B6E" w:rsidP="003A7B6E">
      <w:pPr>
        <w:ind w:firstLine="709"/>
        <w:jc w:val="both"/>
        <w:rPr>
          <w:color w:val="FF0000"/>
          <w:sz w:val="28"/>
          <w:szCs w:val="28"/>
          <w:lang w:val="en-US"/>
        </w:rPr>
      </w:pPr>
      <w:r>
        <w:rPr>
          <w:sz w:val="28"/>
          <w:szCs w:val="28"/>
        </w:rPr>
        <w:t>Полев</w:t>
      </w:r>
      <w:r w:rsidR="00677486">
        <w:rPr>
          <w:sz w:val="28"/>
          <w:szCs w:val="28"/>
        </w:rPr>
        <w:t>ой лагерь в центре соревнований</w:t>
      </w:r>
      <w:r w:rsidR="00677486">
        <w:rPr>
          <w:sz w:val="28"/>
          <w:szCs w:val="28"/>
          <w:lang w:val="en-US"/>
        </w:rPr>
        <w:t>.</w:t>
      </w:r>
    </w:p>
    <w:p w:rsidR="003A7B6E" w:rsidRDefault="003A7B6E" w:rsidP="003A7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Турбаза ГУО «Гомельский государственный областной центр туризма и краеведения детей и молодежи» 8 руб./сутки </w:t>
      </w:r>
    </w:p>
    <w:p w:rsidR="00751331" w:rsidRDefault="00D864F4" w:rsidP="003A7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Гостиницы г. Гомеля.</w:t>
      </w:r>
    </w:p>
    <w:p w:rsidR="003A7B6E" w:rsidRDefault="003A7B6E" w:rsidP="003A7B6E">
      <w:pPr>
        <w:jc w:val="both"/>
        <w:rPr>
          <w:sz w:val="28"/>
          <w:szCs w:val="28"/>
        </w:rPr>
      </w:pPr>
    </w:p>
    <w:p w:rsidR="003A7B6E" w:rsidRDefault="003A7B6E" w:rsidP="003A7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ТРАНСПОРТ </w:t>
      </w:r>
    </w:p>
    <w:p w:rsidR="003A7B6E" w:rsidRPr="00677486" w:rsidRDefault="003A7B6E" w:rsidP="003A7B6E">
      <w:pPr>
        <w:ind w:firstLine="709"/>
        <w:jc w:val="both"/>
        <w:rPr>
          <w:sz w:val="28"/>
          <w:szCs w:val="28"/>
        </w:rPr>
      </w:pPr>
      <w:r w:rsidRPr="00677486">
        <w:rPr>
          <w:sz w:val="28"/>
          <w:szCs w:val="28"/>
        </w:rPr>
        <w:t xml:space="preserve">К месту проведения классической дистанции будет осуществляться подвоз. </w:t>
      </w:r>
    </w:p>
    <w:p w:rsidR="003A7B6E" w:rsidRPr="003A7B6E" w:rsidRDefault="003A7B6E" w:rsidP="003A7B6E">
      <w:pPr>
        <w:ind w:firstLine="709"/>
        <w:jc w:val="both"/>
        <w:rPr>
          <w:sz w:val="28"/>
          <w:szCs w:val="28"/>
        </w:rPr>
      </w:pPr>
    </w:p>
    <w:p w:rsidR="003A7B6E" w:rsidRPr="00ED63B8" w:rsidRDefault="003A7B6E" w:rsidP="003A7B6E">
      <w:pPr>
        <w:jc w:val="both"/>
        <w:rPr>
          <w:i/>
          <w:color w:val="FF0000"/>
          <w:szCs w:val="30"/>
        </w:rPr>
      </w:pPr>
      <w:r w:rsidRPr="00E85794">
        <w:rPr>
          <w:szCs w:val="30"/>
        </w:rPr>
        <w:t>ОПРЕДЕЛЕНИЕ РЕЗУЛЬТАТОВ И НАГРАЖДЕНИЕ</w:t>
      </w:r>
    </w:p>
    <w:p w:rsidR="003A7B6E" w:rsidRPr="005070EC" w:rsidRDefault="003A7B6E" w:rsidP="003A7B6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</w:rPr>
      </w:pPr>
      <w:r w:rsidRPr="005070EC">
        <w:rPr>
          <w:color w:val="000000"/>
          <w:sz w:val="30"/>
          <w:szCs w:val="30"/>
        </w:rPr>
        <w:t>Итоговый результат в личном зачете подводится по сумме очков 2-х дней соревнований. При равенстве очков преимущество получает спортсмен, имеющий лучший результат на классике.</w:t>
      </w:r>
    </w:p>
    <w:p w:rsidR="003A7B6E" w:rsidRPr="00147FDC" w:rsidRDefault="003A7B6E" w:rsidP="003A7B6E">
      <w:pPr>
        <w:ind w:firstLine="720"/>
        <w:jc w:val="both"/>
        <w:rPr>
          <w:sz w:val="28"/>
          <w:szCs w:val="28"/>
        </w:rPr>
      </w:pPr>
      <w:r w:rsidRPr="00147FDC">
        <w:rPr>
          <w:sz w:val="28"/>
          <w:szCs w:val="28"/>
        </w:rPr>
        <w:t>Общекомандное место определяется по наибольшей сумме очков в двух видах программы, набранных десятью лучшими спортсменами.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:rsidR="003A7B6E" w:rsidRPr="00147FDC" w:rsidRDefault="003A7B6E" w:rsidP="003A7B6E">
      <w:pPr>
        <w:ind w:firstLine="720"/>
        <w:jc w:val="both"/>
        <w:rPr>
          <w:sz w:val="28"/>
          <w:szCs w:val="28"/>
        </w:rPr>
      </w:pPr>
      <w:r w:rsidRPr="00147FDC">
        <w:rPr>
          <w:sz w:val="28"/>
          <w:szCs w:val="28"/>
        </w:rPr>
        <w:t>Очки начисляются согласно таблице:</w:t>
      </w:r>
    </w:p>
    <w:tbl>
      <w:tblPr>
        <w:tblW w:w="0" w:type="auto"/>
        <w:jc w:val="right"/>
        <w:tblInd w:w="-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1135"/>
        <w:gridCol w:w="785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654"/>
        <w:gridCol w:w="1001"/>
      </w:tblGrid>
      <w:tr w:rsidR="003A7B6E" w:rsidRPr="00147FDC" w:rsidTr="006D5D5E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3A7B6E" w:rsidRPr="00147FDC" w:rsidRDefault="003A7B6E" w:rsidP="006D5D5E">
            <w:pPr>
              <w:jc w:val="both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Место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1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2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4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8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10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11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12</w:t>
            </w:r>
          </w:p>
        </w:tc>
      </w:tr>
      <w:tr w:rsidR="003A7B6E" w:rsidRPr="00147FDC" w:rsidTr="006D5D5E">
        <w:trPr>
          <w:jc w:val="right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both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Очки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100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9</w:t>
            </w:r>
            <w:r w:rsidRPr="00147FD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9</w:t>
            </w:r>
            <w:r w:rsidRPr="00147F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</w:rPr>
              <w:t>91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8</w:t>
            </w:r>
            <w:r w:rsidRPr="00147FD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8</w:t>
            </w:r>
            <w:r w:rsidRPr="00147FD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8</w:t>
            </w:r>
            <w:r w:rsidRPr="00147FD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8</w:t>
            </w:r>
            <w:r w:rsidRPr="00147FD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</w:rPr>
              <w:t>8</w:t>
            </w:r>
            <w:r w:rsidRPr="00147FD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  <w:lang w:val="en-US"/>
              </w:rPr>
            </w:pPr>
            <w:r w:rsidRPr="00147FDC">
              <w:rPr>
                <w:sz w:val="28"/>
                <w:szCs w:val="28"/>
                <w:lang w:val="en-US"/>
              </w:rPr>
              <w:t>84</w:t>
            </w: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7B6E" w:rsidRPr="00147FDC" w:rsidRDefault="003A7B6E" w:rsidP="006D5D5E">
            <w:pPr>
              <w:jc w:val="center"/>
              <w:rPr>
                <w:sz w:val="28"/>
                <w:szCs w:val="28"/>
              </w:rPr>
            </w:pPr>
            <w:r w:rsidRPr="00147FDC">
              <w:rPr>
                <w:sz w:val="28"/>
                <w:szCs w:val="28"/>
                <w:lang w:val="en-US"/>
              </w:rPr>
              <w:t>83</w:t>
            </w:r>
            <w:r w:rsidRPr="00147FDC">
              <w:rPr>
                <w:sz w:val="28"/>
                <w:szCs w:val="28"/>
              </w:rPr>
              <w:t>…</w:t>
            </w:r>
          </w:p>
        </w:tc>
      </w:tr>
    </w:tbl>
    <w:p w:rsidR="003A7B6E" w:rsidRPr="005070EC" w:rsidRDefault="003A7B6E" w:rsidP="003A7B6E">
      <w:pPr>
        <w:ind w:firstLine="709"/>
        <w:jc w:val="both"/>
        <w:rPr>
          <w:szCs w:val="30"/>
        </w:rPr>
      </w:pPr>
      <w:r w:rsidRPr="005070EC">
        <w:rPr>
          <w:szCs w:val="30"/>
        </w:rPr>
        <w:t xml:space="preserve">Команда-победитель награждается дипломом первой степени; призёры – дипломами соответствующих степеней. </w:t>
      </w:r>
    </w:p>
    <w:p w:rsidR="003A7B6E" w:rsidRPr="005070EC" w:rsidRDefault="003A7B6E" w:rsidP="003A7B6E">
      <w:pPr>
        <w:ind w:firstLine="720"/>
        <w:jc w:val="both"/>
        <w:rPr>
          <w:szCs w:val="30"/>
        </w:rPr>
      </w:pPr>
      <w:r w:rsidRPr="005070EC">
        <w:rPr>
          <w:szCs w:val="30"/>
        </w:rPr>
        <w:t>Участники (победители и призёры) награждаются дипломами соответствующих степеней и медалями.</w:t>
      </w:r>
    </w:p>
    <w:p w:rsidR="003A7B6E" w:rsidRPr="00F83535" w:rsidRDefault="003A7B6E" w:rsidP="003A7B6E">
      <w:pPr>
        <w:jc w:val="both"/>
        <w:rPr>
          <w:sz w:val="20"/>
        </w:rPr>
      </w:pPr>
    </w:p>
    <w:p w:rsidR="003A7B6E" w:rsidRPr="00E85794" w:rsidRDefault="003A7B6E" w:rsidP="003A7B6E">
      <w:pPr>
        <w:jc w:val="both"/>
        <w:rPr>
          <w:szCs w:val="30"/>
        </w:rPr>
      </w:pPr>
      <w:r>
        <w:rPr>
          <w:szCs w:val="30"/>
        </w:rPr>
        <w:t>ФИНАНСИРОВАНИЕ</w:t>
      </w:r>
    </w:p>
    <w:p w:rsidR="003A7B6E" w:rsidRPr="003A7B6E" w:rsidRDefault="003A7B6E" w:rsidP="003A7B6E">
      <w:pPr>
        <w:tabs>
          <w:tab w:val="left" w:pos="709"/>
        </w:tabs>
        <w:ind w:firstLine="709"/>
        <w:jc w:val="both"/>
        <w:rPr>
          <w:szCs w:val="30"/>
        </w:rPr>
      </w:pPr>
      <w:r w:rsidRPr="00E85794">
        <w:rPr>
          <w:szCs w:val="30"/>
        </w:rPr>
        <w:t xml:space="preserve">Расходы, связанные с организацией и проведением </w:t>
      </w:r>
      <w:r>
        <w:rPr>
          <w:szCs w:val="30"/>
        </w:rPr>
        <w:t>Кубка, осуществляют организаторы соревнований.</w:t>
      </w:r>
    </w:p>
    <w:p w:rsidR="003A7B6E" w:rsidRPr="00E85794" w:rsidRDefault="003A7B6E" w:rsidP="003A7B6E">
      <w:pPr>
        <w:tabs>
          <w:tab w:val="left" w:pos="720"/>
        </w:tabs>
        <w:jc w:val="both"/>
        <w:rPr>
          <w:szCs w:val="30"/>
        </w:rPr>
      </w:pPr>
      <w:r>
        <w:rPr>
          <w:szCs w:val="30"/>
        </w:rPr>
        <w:tab/>
        <w:t>К</w:t>
      </w:r>
      <w:r w:rsidRPr="00E85794">
        <w:rPr>
          <w:szCs w:val="30"/>
        </w:rPr>
        <w:t>омандирующие организации – питание, проживание, проезд к месту соревнований и обратно участников, командировочные расходы представителю, тренеру.</w:t>
      </w:r>
    </w:p>
    <w:p w:rsidR="003A7B6E" w:rsidRPr="00E85794" w:rsidRDefault="003A7B6E" w:rsidP="003A7B6E">
      <w:pPr>
        <w:ind w:firstLine="708"/>
        <w:contextualSpacing/>
        <w:jc w:val="both"/>
        <w:rPr>
          <w:szCs w:val="30"/>
        </w:rPr>
      </w:pPr>
      <w:r w:rsidRPr="00E85794">
        <w:rPr>
          <w:szCs w:val="30"/>
        </w:rPr>
        <w:t>Соревнования проводятся на частичном самофинансировании.</w:t>
      </w:r>
    </w:p>
    <w:p w:rsidR="003A7B6E" w:rsidRPr="00E85794" w:rsidRDefault="003A7B6E" w:rsidP="003A7B6E">
      <w:pPr>
        <w:ind w:firstLine="720"/>
        <w:jc w:val="both"/>
        <w:rPr>
          <w:color w:val="000000"/>
          <w:szCs w:val="30"/>
        </w:rPr>
      </w:pPr>
      <w:r w:rsidRPr="00E85794">
        <w:rPr>
          <w:color w:val="000000"/>
          <w:szCs w:val="30"/>
        </w:rPr>
        <w:lastRenderedPageBreak/>
        <w:t>Расходы по оплате услуг электронного хрономе</w:t>
      </w:r>
      <w:r>
        <w:rPr>
          <w:color w:val="000000"/>
          <w:szCs w:val="30"/>
        </w:rPr>
        <w:t>тража</w:t>
      </w:r>
      <w:r w:rsidRPr="00E85794">
        <w:rPr>
          <w:color w:val="000000"/>
          <w:szCs w:val="30"/>
        </w:rPr>
        <w:t xml:space="preserve"> и прочие расходы по организации соревнований – за счет целевого взноса участников.</w:t>
      </w:r>
    </w:p>
    <w:p w:rsidR="003A7B6E" w:rsidRPr="00E85794" w:rsidRDefault="003A7B6E" w:rsidP="003A7B6E">
      <w:pPr>
        <w:ind w:firstLine="720"/>
        <w:jc w:val="both"/>
        <w:rPr>
          <w:color w:val="000000"/>
          <w:szCs w:val="30"/>
        </w:rPr>
      </w:pPr>
      <w:r w:rsidRPr="00E85794">
        <w:rPr>
          <w:iCs/>
          <w:color w:val="000000"/>
          <w:szCs w:val="30"/>
        </w:rPr>
        <w:t>Целевой взнос на проведение соревнований: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8"/>
        <w:gridCol w:w="3209"/>
        <w:gridCol w:w="4514"/>
      </w:tblGrid>
      <w:tr w:rsidR="003A7B6E" w:rsidRPr="00E85794" w:rsidTr="006D5D5E">
        <w:tc>
          <w:tcPr>
            <w:tcW w:w="1850" w:type="dxa"/>
            <w:shd w:val="clear" w:color="auto" w:fill="auto"/>
            <w:vAlign w:val="center"/>
          </w:tcPr>
          <w:p w:rsidR="003A7B6E" w:rsidRPr="00E85794" w:rsidRDefault="003A7B6E" w:rsidP="006D5D5E">
            <w:pPr>
              <w:jc w:val="center"/>
              <w:rPr>
                <w:szCs w:val="30"/>
              </w:rPr>
            </w:pPr>
            <w:r>
              <w:rPr>
                <w:bCs/>
                <w:szCs w:val="30"/>
              </w:rPr>
              <w:t>Категории</w:t>
            </w:r>
          </w:p>
        </w:tc>
        <w:tc>
          <w:tcPr>
            <w:tcW w:w="3220" w:type="dxa"/>
            <w:shd w:val="clear" w:color="auto" w:fill="auto"/>
          </w:tcPr>
          <w:p w:rsidR="003A7B6E" w:rsidRPr="00E85794" w:rsidRDefault="003A7B6E" w:rsidP="006D5D5E">
            <w:pPr>
              <w:jc w:val="center"/>
              <w:rPr>
                <w:szCs w:val="30"/>
              </w:rPr>
            </w:pPr>
            <w:r w:rsidRPr="00E85794">
              <w:rPr>
                <w:bCs/>
                <w:szCs w:val="30"/>
              </w:rPr>
              <w:t>За 2 дня соревнований</w:t>
            </w:r>
          </w:p>
        </w:tc>
        <w:tc>
          <w:tcPr>
            <w:tcW w:w="4536" w:type="dxa"/>
            <w:shd w:val="clear" w:color="auto" w:fill="auto"/>
          </w:tcPr>
          <w:p w:rsidR="003A7B6E" w:rsidRPr="00E85794" w:rsidRDefault="003A7B6E" w:rsidP="006D5D5E">
            <w:pPr>
              <w:jc w:val="center"/>
              <w:rPr>
                <w:szCs w:val="30"/>
              </w:rPr>
            </w:pPr>
            <w:r w:rsidRPr="00E85794">
              <w:rPr>
                <w:bCs/>
                <w:szCs w:val="30"/>
              </w:rPr>
              <w:t>За 1 день соревнований</w:t>
            </w:r>
          </w:p>
        </w:tc>
      </w:tr>
      <w:tr w:rsidR="003A7B6E" w:rsidRPr="00E85794" w:rsidTr="006D5D5E">
        <w:tc>
          <w:tcPr>
            <w:tcW w:w="1850" w:type="dxa"/>
            <w:shd w:val="clear" w:color="auto" w:fill="auto"/>
          </w:tcPr>
          <w:p w:rsidR="003A7B6E" w:rsidRPr="00B117C6" w:rsidRDefault="003A7B6E" w:rsidP="006D5D5E">
            <w:pPr>
              <w:jc w:val="center"/>
              <w:rPr>
                <w:szCs w:val="30"/>
              </w:rPr>
            </w:pPr>
            <w:r w:rsidRPr="00B117C6">
              <w:rPr>
                <w:szCs w:val="30"/>
              </w:rPr>
              <w:t>МЖ 10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A7B6E" w:rsidRPr="00B117C6" w:rsidRDefault="003A7B6E" w:rsidP="006D5D5E">
            <w:pPr>
              <w:jc w:val="center"/>
              <w:rPr>
                <w:szCs w:val="30"/>
              </w:rPr>
            </w:pPr>
            <w:r w:rsidRPr="00B117C6">
              <w:rPr>
                <w:szCs w:val="30"/>
              </w:rPr>
              <w:t>бесплатно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7B6E" w:rsidRPr="00B117C6" w:rsidRDefault="003A7B6E" w:rsidP="006D5D5E">
            <w:pPr>
              <w:jc w:val="center"/>
              <w:rPr>
                <w:szCs w:val="30"/>
              </w:rPr>
            </w:pPr>
            <w:r w:rsidRPr="00B117C6">
              <w:rPr>
                <w:szCs w:val="30"/>
              </w:rPr>
              <w:t>бесплатно</w:t>
            </w:r>
          </w:p>
        </w:tc>
      </w:tr>
      <w:tr w:rsidR="003A7B6E" w:rsidRPr="00E85794" w:rsidTr="006D5D5E">
        <w:tc>
          <w:tcPr>
            <w:tcW w:w="1850" w:type="dxa"/>
            <w:shd w:val="clear" w:color="auto" w:fill="auto"/>
            <w:vAlign w:val="center"/>
          </w:tcPr>
          <w:p w:rsidR="003A7B6E" w:rsidRPr="00B117C6" w:rsidRDefault="003A7B6E" w:rsidP="006D5D5E">
            <w:pPr>
              <w:jc w:val="center"/>
              <w:rPr>
                <w:szCs w:val="30"/>
              </w:rPr>
            </w:pPr>
            <w:r w:rsidRPr="00B117C6">
              <w:rPr>
                <w:szCs w:val="30"/>
              </w:rPr>
              <w:t>МЖ 12-18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A7B6E" w:rsidRPr="00845B8B" w:rsidRDefault="00845B8B" w:rsidP="006D5D5E">
            <w:pPr>
              <w:jc w:val="center"/>
              <w:rPr>
                <w:szCs w:val="30"/>
                <w:lang w:val="en-US"/>
              </w:rPr>
            </w:pPr>
            <w:r>
              <w:rPr>
                <w:szCs w:val="30"/>
              </w:rPr>
              <w:t>4 р.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7B6E" w:rsidRPr="00B117C6" w:rsidRDefault="00845B8B" w:rsidP="006D5D5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2 р.</w:t>
            </w:r>
          </w:p>
        </w:tc>
      </w:tr>
      <w:tr w:rsidR="003A7B6E" w:rsidRPr="00E85794" w:rsidTr="006D5D5E">
        <w:tc>
          <w:tcPr>
            <w:tcW w:w="1850" w:type="dxa"/>
            <w:shd w:val="clear" w:color="auto" w:fill="auto"/>
            <w:vAlign w:val="center"/>
          </w:tcPr>
          <w:p w:rsidR="003A7B6E" w:rsidRPr="00B117C6" w:rsidRDefault="003A7B6E" w:rsidP="006D5D5E">
            <w:pPr>
              <w:jc w:val="center"/>
              <w:rPr>
                <w:szCs w:val="30"/>
              </w:rPr>
            </w:pPr>
            <w:r w:rsidRPr="00B117C6">
              <w:rPr>
                <w:szCs w:val="30"/>
              </w:rPr>
              <w:t>МЖ 21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3A7B6E" w:rsidRPr="00B117C6" w:rsidRDefault="00845B8B" w:rsidP="006D5D5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10 р.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A7B6E" w:rsidRPr="00B117C6" w:rsidRDefault="00845B8B" w:rsidP="006D5D5E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>5 р.</w:t>
            </w:r>
          </w:p>
        </w:tc>
      </w:tr>
    </w:tbl>
    <w:p w:rsidR="003A7B6E" w:rsidRPr="00677486" w:rsidRDefault="003A7B6E" w:rsidP="00677486">
      <w:pPr>
        <w:ind w:firstLine="709"/>
        <w:jc w:val="both"/>
        <w:rPr>
          <w:szCs w:val="30"/>
        </w:rPr>
      </w:pPr>
      <w:r w:rsidRPr="00677486">
        <w:rPr>
          <w:szCs w:val="30"/>
        </w:rPr>
        <w:t>Целевой взнос перечисляется по безналичному расчету.</w:t>
      </w:r>
    </w:p>
    <w:p w:rsidR="003A7B6E" w:rsidRPr="00E85794" w:rsidRDefault="003A7B6E" w:rsidP="003A7B6E">
      <w:pPr>
        <w:ind w:firstLine="709"/>
        <w:jc w:val="both"/>
        <w:rPr>
          <w:szCs w:val="30"/>
        </w:rPr>
      </w:pPr>
      <w:r w:rsidRPr="00E85794">
        <w:rPr>
          <w:szCs w:val="30"/>
        </w:rPr>
        <w:t>Получатель: Гомельская областная федерация ОСО «БФО». Реквизиты для оплаты: УНП 401162944 ОАО Банк «Москва-Минск», г.Минск, р/с 3015411060013, код банка 153001272.</w:t>
      </w:r>
    </w:p>
    <w:p w:rsidR="003A7B6E" w:rsidRDefault="003A7B6E" w:rsidP="003A7B6E">
      <w:pPr>
        <w:ind w:firstLine="709"/>
        <w:jc w:val="both"/>
        <w:rPr>
          <w:szCs w:val="30"/>
        </w:rPr>
      </w:pPr>
      <w:r w:rsidRPr="00E85794">
        <w:rPr>
          <w:szCs w:val="30"/>
        </w:rPr>
        <w:t xml:space="preserve">Назначение платежа: </w:t>
      </w:r>
      <w:r w:rsidRPr="000B79D7">
        <w:rPr>
          <w:szCs w:val="30"/>
          <w:u w:val="single"/>
        </w:rPr>
        <w:t>Целевой взнос на организацию соревнований</w:t>
      </w:r>
      <w:r w:rsidRPr="00E85794">
        <w:rPr>
          <w:szCs w:val="30"/>
        </w:rPr>
        <w:t xml:space="preserve"> (тел. для справок 8 (029) 7386997).</w:t>
      </w:r>
    </w:p>
    <w:p w:rsidR="00D864F4" w:rsidRPr="00E85794" w:rsidRDefault="00D864F4" w:rsidP="003A7B6E">
      <w:pPr>
        <w:ind w:firstLine="709"/>
        <w:jc w:val="both"/>
        <w:rPr>
          <w:szCs w:val="30"/>
        </w:rPr>
      </w:pPr>
      <w:r>
        <w:rPr>
          <w:szCs w:val="30"/>
        </w:rPr>
        <w:t>Возможна оплата целевого взноса при прохождении мандатной комиссии.</w:t>
      </w:r>
    </w:p>
    <w:p w:rsidR="003A7B6E" w:rsidRPr="000D5C6A" w:rsidRDefault="003A7B6E" w:rsidP="003A7B6E">
      <w:pPr>
        <w:outlineLvl w:val="0"/>
        <w:rPr>
          <w:sz w:val="20"/>
          <w:szCs w:val="30"/>
        </w:rPr>
      </w:pPr>
    </w:p>
    <w:p w:rsidR="003A7B6E" w:rsidRPr="00F83535" w:rsidRDefault="003A7B6E" w:rsidP="003A7B6E">
      <w:pPr>
        <w:outlineLvl w:val="0"/>
        <w:rPr>
          <w:szCs w:val="30"/>
        </w:rPr>
      </w:pPr>
      <w:r w:rsidRPr="00F83535">
        <w:rPr>
          <w:szCs w:val="30"/>
        </w:rPr>
        <w:t>З</w:t>
      </w:r>
      <w:r>
        <w:rPr>
          <w:szCs w:val="30"/>
        </w:rPr>
        <w:t>АЯВКИ</w:t>
      </w:r>
    </w:p>
    <w:p w:rsidR="003A7B6E" w:rsidRDefault="003A7B6E" w:rsidP="003A7B6E">
      <w:pPr>
        <w:pStyle w:val="a6"/>
        <w:spacing w:before="0" w:beforeAutospacing="0" w:after="0" w:afterAutospacing="0"/>
        <w:ind w:firstLine="708"/>
        <w:jc w:val="both"/>
        <w:rPr>
          <w:szCs w:val="30"/>
        </w:rPr>
      </w:pPr>
      <w:r w:rsidRPr="004E15EB">
        <w:rPr>
          <w:sz w:val="30"/>
          <w:szCs w:val="30"/>
        </w:rPr>
        <w:t xml:space="preserve">Предварительные заявки на участие </w:t>
      </w:r>
      <w:r>
        <w:rPr>
          <w:sz w:val="30"/>
          <w:szCs w:val="30"/>
        </w:rPr>
        <w:t xml:space="preserve">в соревнованиях </w:t>
      </w:r>
      <w:r w:rsidRPr="004E15EB">
        <w:rPr>
          <w:sz w:val="30"/>
          <w:szCs w:val="30"/>
        </w:rPr>
        <w:t xml:space="preserve">принимаются на сайте </w:t>
      </w:r>
      <w:hyperlink r:id="rId6" w:history="1">
        <w:r w:rsidRPr="002C1B23">
          <w:rPr>
            <w:rStyle w:val="a5"/>
            <w:sz w:val="30"/>
            <w:szCs w:val="30"/>
          </w:rPr>
          <w:t>http://ogomel.ucoz.net/</w:t>
        </w:r>
      </w:hyperlink>
      <w:r>
        <w:rPr>
          <w:sz w:val="30"/>
          <w:szCs w:val="30"/>
        </w:rPr>
        <w:t xml:space="preserve"> с помощью электронной формы</w:t>
      </w:r>
      <w:r w:rsidR="00845B8B" w:rsidRPr="00845B8B">
        <w:rPr>
          <w:sz w:val="30"/>
          <w:szCs w:val="30"/>
        </w:rPr>
        <w:t xml:space="preserve">: </w:t>
      </w:r>
      <w:r w:rsidR="00845B8B" w:rsidRPr="00845B8B">
        <w:rPr>
          <w:sz w:val="30"/>
          <w:szCs w:val="30"/>
          <w:lang w:val="en-US"/>
        </w:rPr>
        <w:t>http</w:t>
      </w:r>
      <w:r w:rsidR="00845B8B" w:rsidRPr="00845B8B">
        <w:rPr>
          <w:sz w:val="30"/>
          <w:szCs w:val="30"/>
        </w:rPr>
        <w:t>://</w:t>
      </w:r>
      <w:r w:rsidR="00845B8B" w:rsidRPr="00845B8B">
        <w:rPr>
          <w:sz w:val="30"/>
          <w:szCs w:val="30"/>
          <w:lang w:val="en-US"/>
        </w:rPr>
        <w:t>ogomel</w:t>
      </w:r>
      <w:r w:rsidR="00845B8B" w:rsidRPr="00845B8B">
        <w:rPr>
          <w:sz w:val="30"/>
          <w:szCs w:val="30"/>
        </w:rPr>
        <w:t>.</w:t>
      </w:r>
      <w:r w:rsidR="00845B8B" w:rsidRPr="00845B8B">
        <w:rPr>
          <w:sz w:val="30"/>
          <w:szCs w:val="30"/>
          <w:lang w:val="en-US"/>
        </w:rPr>
        <w:t>ucoz</w:t>
      </w:r>
      <w:r w:rsidR="00845B8B" w:rsidRPr="00845B8B">
        <w:rPr>
          <w:sz w:val="30"/>
          <w:szCs w:val="30"/>
        </w:rPr>
        <w:t>.</w:t>
      </w:r>
      <w:r w:rsidR="00845B8B" w:rsidRPr="00845B8B">
        <w:rPr>
          <w:sz w:val="30"/>
          <w:szCs w:val="30"/>
          <w:lang w:val="en-US"/>
        </w:rPr>
        <w:t>net</w:t>
      </w:r>
      <w:r w:rsidR="00845B8B" w:rsidRPr="00845B8B">
        <w:rPr>
          <w:sz w:val="30"/>
          <w:szCs w:val="30"/>
        </w:rPr>
        <w:t>/</w:t>
      </w:r>
      <w:r w:rsidR="00845B8B" w:rsidRPr="00845B8B">
        <w:rPr>
          <w:sz w:val="30"/>
          <w:szCs w:val="30"/>
          <w:lang w:val="en-US"/>
        </w:rPr>
        <w:t>index</w:t>
      </w:r>
      <w:r w:rsidR="00845B8B" w:rsidRPr="00845B8B">
        <w:rPr>
          <w:sz w:val="30"/>
          <w:szCs w:val="30"/>
        </w:rPr>
        <w:t>/</w:t>
      </w:r>
      <w:r w:rsidR="00845B8B" w:rsidRPr="00845B8B">
        <w:rPr>
          <w:sz w:val="30"/>
          <w:szCs w:val="30"/>
          <w:lang w:val="en-US"/>
        </w:rPr>
        <w:t>onlajn</w:t>
      </w:r>
      <w:r w:rsidR="00845B8B" w:rsidRPr="00845B8B">
        <w:rPr>
          <w:sz w:val="30"/>
          <w:szCs w:val="30"/>
        </w:rPr>
        <w:t>_</w:t>
      </w:r>
      <w:r w:rsidR="00845B8B" w:rsidRPr="00845B8B">
        <w:rPr>
          <w:sz w:val="30"/>
          <w:szCs w:val="30"/>
          <w:lang w:val="en-US"/>
        </w:rPr>
        <w:t>zajavka</w:t>
      </w:r>
      <w:r w:rsidR="00845B8B" w:rsidRPr="00845B8B">
        <w:rPr>
          <w:sz w:val="30"/>
          <w:szCs w:val="30"/>
        </w:rPr>
        <w:t>/0-5#</w:t>
      </w:r>
      <w:r w:rsidR="00845B8B" w:rsidRPr="00845B8B">
        <w:rPr>
          <w:sz w:val="30"/>
          <w:szCs w:val="30"/>
          <w:lang w:val="en-US"/>
        </w:rPr>
        <w:t>ZO</w:t>
      </w:r>
      <w:r w:rsidR="00845B8B" w:rsidRPr="00845B8B">
        <w:rPr>
          <w:sz w:val="30"/>
          <w:szCs w:val="30"/>
        </w:rPr>
        <w:t>16</w:t>
      </w:r>
      <w:r>
        <w:rPr>
          <w:sz w:val="30"/>
          <w:szCs w:val="30"/>
        </w:rPr>
        <w:t xml:space="preserve"> до</w:t>
      </w:r>
      <w:r w:rsidR="00677486">
        <w:rPr>
          <w:sz w:val="30"/>
          <w:szCs w:val="30"/>
          <w:lang w:val="en-US"/>
        </w:rPr>
        <w:t xml:space="preserve"> </w:t>
      </w:r>
      <w:r>
        <w:rPr>
          <w:sz w:val="30"/>
          <w:szCs w:val="30"/>
        </w:rPr>
        <w:t>4 октября 2016</w:t>
      </w:r>
      <w:r w:rsidRPr="00B10E69">
        <w:rPr>
          <w:sz w:val="30"/>
          <w:szCs w:val="30"/>
        </w:rPr>
        <w:t xml:space="preserve"> года</w:t>
      </w:r>
      <w:r>
        <w:rPr>
          <w:szCs w:val="30"/>
        </w:rPr>
        <w:t xml:space="preserve">. </w:t>
      </w:r>
    </w:p>
    <w:p w:rsidR="003A7B6E" w:rsidRPr="00ED63B8" w:rsidRDefault="003A7B6E" w:rsidP="003A7B6E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D63B8">
        <w:rPr>
          <w:rStyle w:val="a7"/>
          <w:b w:val="0"/>
          <w:sz w:val="28"/>
          <w:szCs w:val="28"/>
          <w:u w:val="single"/>
        </w:rPr>
        <w:t>После указанного срока заявки не принимаются!</w:t>
      </w:r>
    </w:p>
    <w:p w:rsidR="003A7B6E" w:rsidRDefault="003A7B6E" w:rsidP="003A7B6E">
      <w:pPr>
        <w:tabs>
          <w:tab w:val="left" w:pos="709"/>
        </w:tabs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ED63B8">
        <w:rPr>
          <w:sz w:val="28"/>
          <w:szCs w:val="28"/>
        </w:rPr>
        <w:tab/>
      </w:r>
      <w:r w:rsidRPr="00ED63B8">
        <w:rPr>
          <w:color w:val="000000"/>
          <w:sz w:val="28"/>
          <w:szCs w:val="28"/>
          <w:shd w:val="clear" w:color="auto" w:fill="FFFFFF"/>
        </w:rPr>
        <w:t>Именные заявки, заверенные</w:t>
      </w:r>
      <w:r>
        <w:rPr>
          <w:color w:val="000000"/>
          <w:sz w:val="28"/>
          <w:szCs w:val="28"/>
          <w:shd w:val="clear" w:color="auto" w:fill="FFFFFF"/>
        </w:rPr>
        <w:t xml:space="preserve"> врачом и командирующей организацией</w:t>
      </w:r>
      <w:r w:rsidRPr="00ED63B8">
        <w:rPr>
          <w:color w:val="000000"/>
          <w:sz w:val="28"/>
          <w:szCs w:val="28"/>
          <w:shd w:val="clear" w:color="auto" w:fill="FFFFFF"/>
        </w:rPr>
        <w:t>, подаются в мандатную комиссию в день соревнований.</w:t>
      </w:r>
      <w:r w:rsidR="0067748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ED63B8">
        <w:rPr>
          <w:b/>
          <w:color w:val="000000"/>
          <w:sz w:val="28"/>
          <w:szCs w:val="28"/>
          <w:shd w:val="clear" w:color="auto" w:fill="FFFFFF"/>
        </w:rPr>
        <w:t xml:space="preserve">Без медицинской заявки участник к </w:t>
      </w:r>
      <w:r w:rsidR="00EF70D1" w:rsidRPr="00ED63B8">
        <w:rPr>
          <w:b/>
          <w:color w:val="000000"/>
          <w:sz w:val="28"/>
          <w:szCs w:val="28"/>
          <w:shd w:val="clear" w:color="auto" w:fill="FFFFFF"/>
        </w:rPr>
        <w:t>соревнованиям</w:t>
      </w:r>
      <w:r w:rsidRPr="00ED63B8">
        <w:rPr>
          <w:b/>
          <w:color w:val="000000"/>
          <w:sz w:val="28"/>
          <w:szCs w:val="28"/>
          <w:shd w:val="clear" w:color="auto" w:fill="FFFFFF"/>
        </w:rPr>
        <w:t xml:space="preserve"> не допускается.</w:t>
      </w:r>
    </w:p>
    <w:p w:rsidR="00827BD3" w:rsidRDefault="00827BD3" w:rsidP="003A7B6E">
      <w:pPr>
        <w:pStyle w:val="23"/>
        <w:ind w:left="0"/>
        <w:rPr>
          <w:b w:val="0"/>
          <w:sz w:val="30"/>
          <w:szCs w:val="30"/>
        </w:rPr>
      </w:pPr>
    </w:p>
    <w:p w:rsidR="003A7B6E" w:rsidRDefault="003A7B6E" w:rsidP="003A7B6E">
      <w:pPr>
        <w:pStyle w:val="23"/>
        <w:ind w:left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СУДЕЙСКАЯ КОЛЛЕГИЯ</w:t>
      </w:r>
    </w:p>
    <w:p w:rsidR="003A7B6E" w:rsidRPr="003A7B6E" w:rsidRDefault="003A7B6E" w:rsidP="003A7B6E">
      <w:pPr>
        <w:pStyle w:val="23"/>
        <w:ind w:left="0"/>
        <w:rPr>
          <w:b w:val="0"/>
          <w:sz w:val="28"/>
          <w:szCs w:val="28"/>
        </w:rPr>
      </w:pPr>
      <w:r>
        <w:rPr>
          <w:b w:val="0"/>
          <w:sz w:val="30"/>
          <w:szCs w:val="30"/>
        </w:rPr>
        <w:t>Главный судья</w:t>
      </w:r>
      <w:r>
        <w:rPr>
          <w:b w:val="0"/>
          <w:sz w:val="28"/>
          <w:szCs w:val="28"/>
        </w:rPr>
        <w:t>: Марченко А</w:t>
      </w:r>
      <w:r w:rsidRPr="003A7B6E">
        <w:rPr>
          <w:b w:val="0"/>
          <w:sz w:val="28"/>
          <w:szCs w:val="28"/>
        </w:rPr>
        <w:t>ндрей Николаевич 8 (029) 7417793; 8 (029) 7337339</w:t>
      </w:r>
    </w:p>
    <w:p w:rsidR="003A7B6E" w:rsidRPr="003A7B6E" w:rsidRDefault="003A7B6E" w:rsidP="003A7B6E">
      <w:pPr>
        <w:pStyle w:val="23"/>
        <w:ind w:left="0"/>
        <w:rPr>
          <w:b w:val="0"/>
          <w:sz w:val="28"/>
          <w:szCs w:val="28"/>
        </w:rPr>
      </w:pPr>
      <w:r w:rsidRPr="003A7B6E">
        <w:rPr>
          <w:b w:val="0"/>
          <w:sz w:val="28"/>
          <w:szCs w:val="28"/>
        </w:rPr>
        <w:t>Зам. главного судьи по дистанциям: Горбатовский Антон Леонидович</w:t>
      </w:r>
    </w:p>
    <w:p w:rsidR="003A7B6E" w:rsidRPr="003A7B6E" w:rsidRDefault="003A7B6E" w:rsidP="003A7B6E">
      <w:pPr>
        <w:pStyle w:val="23"/>
        <w:ind w:left="0"/>
        <w:rPr>
          <w:b w:val="0"/>
          <w:sz w:val="28"/>
          <w:szCs w:val="28"/>
        </w:rPr>
      </w:pPr>
      <w:r w:rsidRPr="003A7B6E">
        <w:rPr>
          <w:b w:val="0"/>
          <w:sz w:val="28"/>
          <w:szCs w:val="28"/>
        </w:rPr>
        <w:t>Главный секретарь: Дубровский Виталий Анатольевич 8 (029) 5370928 (заявки)</w:t>
      </w:r>
    </w:p>
    <w:p w:rsidR="003A7B6E" w:rsidRPr="00ED63B8" w:rsidRDefault="003A7B6E" w:rsidP="003A7B6E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3A7B6E" w:rsidRPr="00ED63B8" w:rsidRDefault="003A7B6E" w:rsidP="003A7B6E">
      <w:pPr>
        <w:tabs>
          <w:tab w:val="left" w:pos="709"/>
        </w:tabs>
        <w:jc w:val="center"/>
        <w:rPr>
          <w:sz w:val="28"/>
          <w:szCs w:val="28"/>
        </w:rPr>
      </w:pPr>
    </w:p>
    <w:p w:rsidR="003A7B6E" w:rsidRPr="004117F4" w:rsidRDefault="003A7B6E" w:rsidP="003A7B6E">
      <w:pPr>
        <w:tabs>
          <w:tab w:val="left" w:pos="709"/>
        </w:tabs>
        <w:jc w:val="center"/>
        <w:rPr>
          <w:szCs w:val="30"/>
        </w:rPr>
      </w:pPr>
      <w:r w:rsidRPr="004117F4">
        <w:rPr>
          <w:szCs w:val="30"/>
        </w:rPr>
        <w:t>Настоящее положение</w:t>
      </w:r>
    </w:p>
    <w:p w:rsidR="003A7B6E" w:rsidRDefault="003A7B6E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  <w:r w:rsidRPr="00F83535">
        <w:rPr>
          <w:b w:val="0"/>
          <w:sz w:val="30"/>
          <w:szCs w:val="30"/>
        </w:rPr>
        <w:t xml:space="preserve">является официальным </w:t>
      </w:r>
      <w:r w:rsidR="00F83F06">
        <w:rPr>
          <w:b w:val="0"/>
          <w:sz w:val="30"/>
          <w:szCs w:val="30"/>
        </w:rPr>
        <w:t>приглашениемна соревнования.</w:t>
      </w:r>
    </w:p>
    <w:p w:rsidR="000029E5" w:rsidRDefault="000029E5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</w:p>
    <w:p w:rsidR="000029E5" w:rsidRDefault="000029E5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</w:p>
    <w:p w:rsidR="000029E5" w:rsidRDefault="000029E5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</w:p>
    <w:p w:rsidR="000029E5" w:rsidRDefault="000029E5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</w:p>
    <w:p w:rsidR="000029E5" w:rsidRDefault="000029E5" w:rsidP="003A7B6E">
      <w:pPr>
        <w:pStyle w:val="23"/>
        <w:ind w:left="0" w:firstLine="720"/>
        <w:jc w:val="center"/>
        <w:rPr>
          <w:b w:val="0"/>
          <w:sz w:val="30"/>
          <w:szCs w:val="30"/>
          <w:lang w:val="en-US"/>
        </w:rPr>
      </w:pPr>
    </w:p>
    <w:p w:rsidR="00083068" w:rsidRDefault="000029E5" w:rsidP="000029E5">
      <w:pPr>
        <w:jc w:val="center"/>
      </w:pPr>
      <w:r w:rsidRPr="000029E5">
        <w:rPr>
          <w:b/>
          <w:szCs w:val="30"/>
        </w:rPr>
        <w:lastRenderedPageBreak/>
        <w:t xml:space="preserve">Схема </w:t>
      </w:r>
      <w:r>
        <w:rPr>
          <w:noProof/>
        </w:rPr>
        <w:drawing>
          <wp:inline distT="0" distB="0" distL="0" distR="0">
            <wp:extent cx="5940425" cy="7558869"/>
            <wp:effectExtent l="19050" t="0" r="3175" b="0"/>
            <wp:docPr id="4" name="Рисунок 2" descr="F:\Documents and Settings\Admin\Мои документы\shema_ZO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cuments and Settings\Admin\Мои документы\shema_ZO2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8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3068" w:rsidSect="00083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7B6E"/>
    <w:rsid w:val="000029E5"/>
    <w:rsid w:val="00083068"/>
    <w:rsid w:val="003A7B6E"/>
    <w:rsid w:val="00677486"/>
    <w:rsid w:val="00751331"/>
    <w:rsid w:val="00802C86"/>
    <w:rsid w:val="00827BD3"/>
    <w:rsid w:val="00845B8B"/>
    <w:rsid w:val="00987459"/>
    <w:rsid w:val="009C7C9D"/>
    <w:rsid w:val="00D864F4"/>
    <w:rsid w:val="00EF70D1"/>
    <w:rsid w:val="00F8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6E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75133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7B6E"/>
    <w:pPr>
      <w:spacing w:before="240"/>
    </w:pPr>
    <w:rPr>
      <w:sz w:val="20"/>
    </w:rPr>
  </w:style>
  <w:style w:type="character" w:customStyle="1" w:styleId="a4">
    <w:name w:val="Основной текст Знак"/>
    <w:basedOn w:val="a0"/>
    <w:link w:val="a3"/>
    <w:rsid w:val="003A7B6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3A7B6E"/>
    <w:pPr>
      <w:jc w:val="both"/>
    </w:pPr>
    <w:rPr>
      <w:sz w:val="20"/>
    </w:rPr>
  </w:style>
  <w:style w:type="character" w:customStyle="1" w:styleId="22">
    <w:name w:val="Основной текст 2 Знак"/>
    <w:basedOn w:val="a0"/>
    <w:link w:val="21"/>
    <w:semiHidden/>
    <w:rsid w:val="003A7B6E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3A7B6E"/>
    <w:pPr>
      <w:ind w:left="720"/>
      <w:jc w:val="both"/>
    </w:pPr>
    <w:rPr>
      <w:b/>
      <w:sz w:val="20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A7B6E"/>
    <w:rPr>
      <w:rFonts w:ascii="Times New Roman" w:eastAsia="Times New Roman" w:hAnsi="Times New Roman" w:cs="Times New Roman"/>
      <w:b/>
      <w:sz w:val="20"/>
      <w:szCs w:val="20"/>
    </w:rPr>
  </w:style>
  <w:style w:type="character" w:styleId="a5">
    <w:name w:val="Hyperlink"/>
    <w:uiPriority w:val="99"/>
    <w:unhideWhenUsed/>
    <w:rsid w:val="003A7B6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A7B6E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uiPriority w:val="22"/>
    <w:qFormat/>
    <w:rsid w:val="003A7B6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13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13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1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gomel.ucoz.net/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2016-09-12T13:07:00Z</dcterms:created>
  <dcterms:modified xsi:type="dcterms:W3CDTF">2016-09-12T18:35:00Z</dcterms:modified>
</cp:coreProperties>
</file>