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68" w:rsidRDefault="00B81768" w:rsidP="00B8176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81768" w:rsidRDefault="00B81768" w:rsidP="00B81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XXXV</w:t>
      </w:r>
      <w:r>
        <w:rPr>
          <w:b/>
          <w:sz w:val="28"/>
          <w:szCs w:val="28"/>
        </w:rPr>
        <w:t xml:space="preserve"> открытых соревнованиях по спортивному ориентир</w:t>
      </w:r>
      <w:r w:rsidR="002C0613">
        <w:rPr>
          <w:b/>
          <w:sz w:val="28"/>
          <w:szCs w:val="28"/>
        </w:rPr>
        <w:t xml:space="preserve">ованию, посвященных памяти </w:t>
      </w:r>
      <w:proofErr w:type="spellStart"/>
      <w:r w:rsidR="002C0613">
        <w:rPr>
          <w:b/>
          <w:sz w:val="28"/>
          <w:szCs w:val="28"/>
        </w:rPr>
        <w:t>П.М.</w:t>
      </w:r>
      <w:r>
        <w:rPr>
          <w:b/>
          <w:sz w:val="28"/>
          <w:szCs w:val="28"/>
        </w:rPr>
        <w:t>Машерова</w:t>
      </w:r>
      <w:proofErr w:type="spellEnd"/>
      <w:r>
        <w:rPr>
          <w:b/>
          <w:sz w:val="28"/>
          <w:szCs w:val="28"/>
        </w:rPr>
        <w:t xml:space="preserve"> </w:t>
      </w:r>
    </w:p>
    <w:p w:rsidR="00B81768" w:rsidRDefault="0036492E" w:rsidP="00B81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10AC3">
        <w:rPr>
          <w:b/>
          <w:sz w:val="28"/>
          <w:szCs w:val="28"/>
        </w:rPr>
        <w:t xml:space="preserve"> </w:t>
      </w:r>
      <w:r w:rsidR="002C0613">
        <w:rPr>
          <w:b/>
          <w:sz w:val="28"/>
          <w:szCs w:val="28"/>
        </w:rPr>
        <w:t>–</w:t>
      </w:r>
      <w:r w:rsidR="00D10A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B81768">
        <w:rPr>
          <w:b/>
          <w:sz w:val="28"/>
          <w:szCs w:val="28"/>
        </w:rPr>
        <w:t xml:space="preserve"> сентября 201</w:t>
      </w:r>
      <w:r>
        <w:rPr>
          <w:b/>
          <w:sz w:val="28"/>
          <w:szCs w:val="28"/>
        </w:rPr>
        <w:t>6</w:t>
      </w:r>
      <w:r w:rsidR="00B81768">
        <w:rPr>
          <w:b/>
          <w:sz w:val="28"/>
          <w:szCs w:val="28"/>
        </w:rPr>
        <w:t xml:space="preserve"> г.</w:t>
      </w:r>
    </w:p>
    <w:p w:rsidR="00B81768" w:rsidRDefault="00B81768" w:rsidP="00B81768">
      <w:pPr>
        <w:jc w:val="center"/>
        <w:rPr>
          <w:b/>
          <w:sz w:val="28"/>
          <w:szCs w:val="28"/>
        </w:rPr>
      </w:pPr>
    </w:p>
    <w:p w:rsidR="00B81768" w:rsidRPr="008E247C" w:rsidRDefault="00B81768" w:rsidP="00B81768">
      <w:pPr>
        <w:jc w:val="center"/>
      </w:pPr>
      <w:r w:rsidRPr="008E247C">
        <w:rPr>
          <w:lang w:val="en-US"/>
        </w:rPr>
        <w:t>XI</w:t>
      </w:r>
      <w:r w:rsidR="008C6505" w:rsidRPr="008E247C">
        <w:rPr>
          <w:lang w:val="en-US"/>
        </w:rPr>
        <w:t>I</w:t>
      </w:r>
      <w:r w:rsidRPr="008E247C">
        <w:t xml:space="preserve"> этап кубка БФО среди элиты (классическая дистанция)</w:t>
      </w:r>
    </w:p>
    <w:p w:rsidR="00B81768" w:rsidRDefault="00B81768" w:rsidP="00B81768">
      <w:pPr>
        <w:jc w:val="center"/>
      </w:pPr>
      <w:r w:rsidRPr="008E247C">
        <w:rPr>
          <w:lang w:val="en-US"/>
        </w:rPr>
        <w:t>X</w:t>
      </w:r>
      <w:r w:rsidR="008C6505" w:rsidRPr="008E247C">
        <w:rPr>
          <w:lang w:val="en-US"/>
        </w:rPr>
        <w:t>I</w:t>
      </w:r>
      <w:r w:rsidRPr="008E247C">
        <w:rPr>
          <w:lang w:val="en-US"/>
        </w:rPr>
        <w:t>V</w:t>
      </w:r>
      <w:r w:rsidRPr="008E247C">
        <w:t>-</w:t>
      </w:r>
      <w:r w:rsidR="008C6505" w:rsidRPr="008E247C">
        <w:rPr>
          <w:lang w:val="en-US"/>
        </w:rPr>
        <w:t>XV</w:t>
      </w:r>
      <w:r w:rsidRPr="008E247C">
        <w:t xml:space="preserve"> этап</w:t>
      </w:r>
      <w:r w:rsidR="00FC72AF">
        <w:t>ы</w:t>
      </w:r>
      <w:r w:rsidRPr="008E247C">
        <w:t xml:space="preserve"> кубка БФО среди ветеранов (</w:t>
      </w:r>
      <w:r w:rsidR="00AD24F3">
        <w:t>спринт</w:t>
      </w:r>
      <w:r w:rsidR="00FC72AF">
        <w:t>, классическая дистанция</w:t>
      </w:r>
      <w:r w:rsidRPr="008E247C">
        <w:t>)</w:t>
      </w:r>
    </w:p>
    <w:p w:rsidR="00376980" w:rsidRDefault="00376980" w:rsidP="00B81768">
      <w:pPr>
        <w:jc w:val="center"/>
      </w:pPr>
      <w:r>
        <w:t>Р</w:t>
      </w:r>
      <w:r w:rsidR="00CB5B8C">
        <w:t>ейтинговые</w:t>
      </w:r>
      <w:r>
        <w:t xml:space="preserve"> старт</w:t>
      </w:r>
      <w:r w:rsidR="00CB5B8C">
        <w:t>ы</w:t>
      </w:r>
      <w:r>
        <w:t xml:space="preserve"> для групп МЖ12-18</w:t>
      </w:r>
    </w:p>
    <w:p w:rsidR="00B81768" w:rsidRDefault="00B81768" w:rsidP="00B81768">
      <w:pPr>
        <w:jc w:val="center"/>
        <w:rPr>
          <w:b/>
          <w:sz w:val="28"/>
          <w:szCs w:val="28"/>
        </w:rPr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Организаторы: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2C0613">
      <w:pPr>
        <w:ind w:firstLine="708"/>
        <w:jc w:val="both"/>
      </w:pPr>
      <w:r>
        <w:t>ГУДО «Витебский областной дворец детей и молодежи», КСО «Витязь», КСО «Простор», Белорусская федерация ориентирования.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Время и место проведения: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Pr="00A2091F" w:rsidRDefault="00B81768" w:rsidP="002C0613">
      <w:pPr>
        <w:ind w:firstLine="708"/>
        <w:jc w:val="both"/>
      </w:pPr>
      <w:r>
        <w:t xml:space="preserve">Соревнования проводятся </w:t>
      </w:r>
      <w:r w:rsidR="0036492E">
        <w:t>9</w:t>
      </w:r>
      <w:r w:rsidR="002C0613">
        <w:t xml:space="preserve"> – </w:t>
      </w:r>
      <w:r w:rsidR="0036492E">
        <w:t>11</w:t>
      </w:r>
      <w:r w:rsidR="002C0613">
        <w:t xml:space="preserve"> </w:t>
      </w:r>
      <w:r>
        <w:t>сентября 201</w:t>
      </w:r>
      <w:r w:rsidR="0036492E">
        <w:t>6</w:t>
      </w:r>
      <w:r>
        <w:t xml:space="preserve"> года, </w:t>
      </w:r>
      <w:r w:rsidR="0036492E">
        <w:t>в г. Витебске</w:t>
      </w:r>
      <w:r w:rsidR="00D10AC3">
        <w:t xml:space="preserve"> и Витебском районе</w:t>
      </w:r>
      <w:r w:rsidR="00DA02EC" w:rsidRPr="00686C21">
        <w:t>.</w:t>
      </w:r>
      <w:r w:rsidR="00A2091F">
        <w:t xml:space="preserve"> Координаты: спринт </w:t>
      </w:r>
      <w:r w:rsidR="00A2091F">
        <w:rPr>
          <w:lang w:val="en-US"/>
        </w:rPr>
        <w:t>N</w:t>
      </w:r>
      <w:r w:rsidR="00A2091F" w:rsidRPr="00A2091F">
        <w:t>55</w:t>
      </w:r>
      <w:r w:rsidR="00A2091F" w:rsidRPr="00A2091F">
        <w:rPr>
          <w:rFonts w:cs="Arial"/>
        </w:rPr>
        <w:t>°12´</w:t>
      </w:r>
      <w:r w:rsidR="00A2091F">
        <w:rPr>
          <w:rFonts w:cs="Arial"/>
        </w:rPr>
        <w:t>03,</w:t>
      </w:r>
      <w:r w:rsidR="00A2091F" w:rsidRPr="00A2091F">
        <w:rPr>
          <w:rFonts w:cs="Arial"/>
        </w:rPr>
        <w:t>59´´</w:t>
      </w:r>
      <w:r w:rsidR="00A2091F">
        <w:rPr>
          <w:rFonts w:cs="Arial"/>
        </w:rPr>
        <w:t>, Е</w:t>
      </w:r>
      <w:r w:rsidR="00A2091F" w:rsidRPr="00A2091F">
        <w:t xml:space="preserve"> </w:t>
      </w:r>
      <w:r w:rsidR="00A2091F">
        <w:rPr>
          <w:lang w:val="en-US"/>
        </w:rPr>
        <w:t>N</w:t>
      </w:r>
      <w:r w:rsidR="00A2091F">
        <w:t>30</w:t>
      </w:r>
      <w:r w:rsidR="00A2091F" w:rsidRPr="00A2091F">
        <w:rPr>
          <w:rFonts w:cs="Arial"/>
        </w:rPr>
        <w:t>°12´</w:t>
      </w:r>
      <w:r w:rsidR="00A2091F">
        <w:rPr>
          <w:rFonts w:cs="Arial"/>
        </w:rPr>
        <w:t>11,84</w:t>
      </w:r>
      <w:r w:rsidR="00A2091F" w:rsidRPr="00A2091F">
        <w:rPr>
          <w:rFonts w:cs="Arial"/>
        </w:rPr>
        <w:t>´´</w:t>
      </w:r>
      <w:r w:rsidR="00A2091F">
        <w:rPr>
          <w:rFonts w:cs="Arial"/>
        </w:rPr>
        <w:t xml:space="preserve"> классика </w:t>
      </w:r>
      <w:r w:rsidR="00A2091F">
        <w:rPr>
          <w:lang w:val="en-US"/>
        </w:rPr>
        <w:t>N</w:t>
      </w:r>
      <w:r w:rsidR="00A2091F" w:rsidRPr="00A2091F">
        <w:t>55</w:t>
      </w:r>
      <w:r w:rsidR="00A2091F" w:rsidRPr="00A2091F">
        <w:rPr>
          <w:rFonts w:cs="Arial"/>
        </w:rPr>
        <w:t>°1</w:t>
      </w:r>
      <w:r w:rsidR="00A2091F">
        <w:rPr>
          <w:rFonts w:cs="Arial"/>
        </w:rPr>
        <w:t>3</w:t>
      </w:r>
      <w:r w:rsidR="00A2091F" w:rsidRPr="00A2091F">
        <w:rPr>
          <w:rFonts w:cs="Arial"/>
        </w:rPr>
        <w:t>´</w:t>
      </w:r>
      <w:r w:rsidR="00A2091F">
        <w:rPr>
          <w:rFonts w:cs="Arial"/>
        </w:rPr>
        <w:t>50,30</w:t>
      </w:r>
      <w:r w:rsidR="00A2091F" w:rsidRPr="00A2091F">
        <w:rPr>
          <w:rFonts w:cs="Arial"/>
        </w:rPr>
        <w:t>´´</w:t>
      </w:r>
      <w:r w:rsidR="002C0613">
        <w:rPr>
          <w:rFonts w:cs="Arial"/>
        </w:rPr>
        <w:t>,</w:t>
      </w:r>
      <w:r w:rsidR="002C0613">
        <w:rPr>
          <w:rFonts w:cs="Arial"/>
        </w:rPr>
        <w:br/>
      </w:r>
      <w:r w:rsidR="00A2091F">
        <w:rPr>
          <w:rFonts w:cs="Arial"/>
        </w:rPr>
        <w:t>Е</w:t>
      </w:r>
      <w:r w:rsidR="00A2091F" w:rsidRPr="00A2091F">
        <w:t xml:space="preserve"> </w:t>
      </w:r>
      <w:r w:rsidR="00A2091F">
        <w:rPr>
          <w:lang w:val="en-US"/>
        </w:rPr>
        <w:t>N</w:t>
      </w:r>
      <w:r w:rsidR="00A2091F">
        <w:t>30</w:t>
      </w:r>
      <w:r w:rsidR="00A2091F" w:rsidRPr="00A2091F">
        <w:rPr>
          <w:rFonts w:cs="Arial"/>
        </w:rPr>
        <w:t>°</w:t>
      </w:r>
      <w:r w:rsidR="00A2091F">
        <w:rPr>
          <w:rFonts w:cs="Arial"/>
        </w:rPr>
        <w:t>08</w:t>
      </w:r>
      <w:r w:rsidR="00A2091F" w:rsidRPr="00A2091F">
        <w:rPr>
          <w:rFonts w:cs="Arial"/>
        </w:rPr>
        <w:t>´</w:t>
      </w:r>
      <w:r w:rsidR="00A2091F">
        <w:rPr>
          <w:rFonts w:cs="Arial"/>
        </w:rPr>
        <w:t>44,95</w:t>
      </w:r>
      <w:r w:rsidR="00A2091F" w:rsidRPr="00A2091F">
        <w:rPr>
          <w:rFonts w:cs="Arial"/>
        </w:rPr>
        <w:t>´´</w:t>
      </w:r>
    </w:p>
    <w:p w:rsidR="00F84847" w:rsidRPr="00686C21" w:rsidRDefault="00F84847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Участники:</w:t>
      </w:r>
    </w:p>
    <w:p w:rsidR="00B81768" w:rsidRDefault="00B81768" w:rsidP="00B81768">
      <w:pPr>
        <w:jc w:val="both"/>
        <w:rPr>
          <w:b/>
        </w:rPr>
      </w:pPr>
    </w:p>
    <w:p w:rsidR="00B81768" w:rsidRPr="00D756DA" w:rsidRDefault="00B81768" w:rsidP="002C0613">
      <w:pPr>
        <w:ind w:firstLine="708"/>
        <w:jc w:val="both"/>
      </w:pPr>
      <w:r w:rsidRPr="00D756DA">
        <w:t xml:space="preserve">К участию в соревнованиях допускаются команды клубов, коллективов, ДЮСШ, внешкольных учреждений и спортсмены, стартующие лично, члены БФО и других </w:t>
      </w:r>
      <w:r w:rsidR="002C0613" w:rsidRPr="00D756DA">
        <w:t>ф</w:t>
      </w:r>
      <w:r w:rsidRPr="00D756DA">
        <w:t>едераций.</w:t>
      </w:r>
    </w:p>
    <w:p w:rsidR="00B81768" w:rsidRPr="00D756DA" w:rsidRDefault="00B81768" w:rsidP="002C0613">
      <w:pPr>
        <w:ind w:firstLine="708"/>
        <w:jc w:val="both"/>
      </w:pPr>
      <w:r w:rsidRPr="00D756DA">
        <w:t>Соста</w:t>
      </w:r>
      <w:r w:rsidR="00DA02EC" w:rsidRPr="00D756DA">
        <w:t>в детской команды (МЖ12 – 18) 1</w:t>
      </w:r>
      <w:r w:rsidR="007E181C" w:rsidRPr="00D756DA">
        <w:t>2</w:t>
      </w:r>
      <w:r w:rsidR="00DA02EC" w:rsidRPr="00D756DA">
        <w:t xml:space="preserve"> человек: 1</w:t>
      </w:r>
      <w:r w:rsidR="007E181C" w:rsidRPr="00D756DA">
        <w:t>0</w:t>
      </w:r>
      <w:r w:rsidRPr="00D756DA">
        <w:t xml:space="preserve"> спортсменов (в любой из групп), 1 тренер, 1 представитель. </w:t>
      </w:r>
    </w:p>
    <w:p w:rsidR="00B81768" w:rsidRDefault="00B81768" w:rsidP="002C0613">
      <w:pPr>
        <w:ind w:firstLine="708"/>
        <w:jc w:val="both"/>
      </w:pPr>
      <w:r w:rsidRPr="00D756DA">
        <w:t>Группы участников:</w:t>
      </w:r>
      <w:r w:rsidR="002C0613" w:rsidRPr="00D756DA">
        <w:t xml:space="preserve"> </w:t>
      </w:r>
      <w:r w:rsidR="00376980" w:rsidRPr="00D756DA">
        <w:t>МЖ12,14,16,18,21</w:t>
      </w:r>
      <w:proofErr w:type="gramStart"/>
      <w:r w:rsidR="00376980" w:rsidRPr="00D756DA">
        <w:t>Е</w:t>
      </w:r>
      <w:proofErr w:type="gramEnd"/>
      <w:r w:rsidR="00586E1C" w:rsidRPr="00D756DA">
        <w:t>,</w:t>
      </w:r>
      <w:r w:rsidRPr="00D756DA">
        <w:t>21А,35,40,45,50,55,60,65,70</w:t>
      </w:r>
      <w:r w:rsidR="00586E1C" w:rsidRPr="00D756DA">
        <w:t>.</w:t>
      </w:r>
      <w:r w:rsidR="000D4042" w:rsidRPr="00D756DA">
        <w:t xml:space="preserve"> В случае малого количества участников в группе (менее 5) организаторы оставляют за собой право объединять группы.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Программа соревнований:</w:t>
      </w:r>
    </w:p>
    <w:p w:rsidR="00B81768" w:rsidRDefault="00B81768" w:rsidP="00B81768">
      <w:pPr>
        <w:jc w:val="both"/>
        <w:rPr>
          <w:b/>
        </w:rPr>
      </w:pPr>
    </w:p>
    <w:p w:rsidR="00B81768" w:rsidRDefault="000D4042" w:rsidP="00B81768">
      <w:pPr>
        <w:jc w:val="both"/>
        <w:rPr>
          <w:b/>
          <w:i/>
          <w:iCs/>
        </w:rPr>
      </w:pPr>
      <w:r>
        <w:rPr>
          <w:b/>
          <w:i/>
          <w:iCs/>
        </w:rPr>
        <w:t>9</w:t>
      </w:r>
      <w:r w:rsidR="00B81768">
        <w:rPr>
          <w:b/>
          <w:i/>
          <w:iCs/>
        </w:rPr>
        <w:t xml:space="preserve"> сентября</w:t>
      </w:r>
    </w:p>
    <w:p w:rsidR="00B81768" w:rsidRDefault="00B81768" w:rsidP="00B81768">
      <w:pPr>
        <w:jc w:val="both"/>
        <w:rPr>
          <w:b/>
        </w:rPr>
      </w:pPr>
    </w:p>
    <w:p w:rsidR="000D4042" w:rsidRDefault="00DA02EC" w:rsidP="000D4042">
      <w:pPr>
        <w:jc w:val="both"/>
      </w:pPr>
      <w:r w:rsidRPr="00DA02EC">
        <w:rPr>
          <w:b/>
        </w:rPr>
        <w:t>15.00</w:t>
      </w:r>
      <w:r>
        <w:t xml:space="preserve"> </w:t>
      </w:r>
      <w:r w:rsidR="000D4042">
        <w:t>З</w:t>
      </w:r>
      <w:r w:rsidR="00A2091F">
        <w:t xml:space="preserve">аезд участников соревнований, </w:t>
      </w:r>
      <w:r w:rsidR="000D4042">
        <w:t>проживающих в гостиницах и на турбазах.</w:t>
      </w:r>
    </w:p>
    <w:p w:rsidR="000D4042" w:rsidRDefault="000D4042" w:rsidP="000D4042">
      <w:pPr>
        <w:jc w:val="both"/>
      </w:pPr>
      <w:r>
        <w:t>(</w:t>
      </w:r>
      <w:r>
        <w:rPr>
          <w:u w:val="single"/>
        </w:rPr>
        <w:t xml:space="preserve">Размещение в полевом лагере </w:t>
      </w:r>
      <w:r w:rsidR="002C0613">
        <w:rPr>
          <w:u w:val="single"/>
        </w:rPr>
        <w:t>0</w:t>
      </w:r>
      <w:r>
        <w:rPr>
          <w:u w:val="single"/>
        </w:rPr>
        <w:t>9.09.16 не предусмотрено!</w:t>
      </w:r>
      <w:r>
        <w:t>)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</w:pPr>
    </w:p>
    <w:p w:rsidR="00B81768" w:rsidRDefault="000D4042" w:rsidP="00B817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10 </w:t>
      </w:r>
      <w:r w:rsidR="00B81768">
        <w:rPr>
          <w:b/>
          <w:bCs/>
          <w:i/>
          <w:iCs/>
        </w:rPr>
        <w:t xml:space="preserve"> сентября</w:t>
      </w:r>
    </w:p>
    <w:p w:rsidR="00B81768" w:rsidRDefault="00B81768" w:rsidP="00B81768">
      <w:pPr>
        <w:jc w:val="both"/>
        <w:rPr>
          <w:b/>
        </w:rPr>
      </w:pPr>
    </w:p>
    <w:p w:rsidR="000D4042" w:rsidRDefault="000D4042" w:rsidP="000D4042">
      <w:pPr>
        <w:jc w:val="both"/>
      </w:pPr>
      <w:r>
        <w:rPr>
          <w:b/>
          <w:bCs/>
        </w:rPr>
        <w:t>10.00-11.45</w:t>
      </w:r>
      <w:r>
        <w:t xml:space="preserve"> Работа мандатной комиссии (на месте финиша спринта, школа №</w:t>
      </w:r>
      <w:r w:rsidRPr="008E247C">
        <w:t>10 ул.</w:t>
      </w:r>
      <w:r w:rsidR="002C0613">
        <w:t> </w:t>
      </w:r>
      <w:proofErr w:type="spellStart"/>
      <w:r w:rsidRPr="008E247C">
        <w:t>Путна</w:t>
      </w:r>
      <w:proofErr w:type="spellEnd"/>
      <w:r w:rsidRPr="008E247C">
        <w:t>,</w:t>
      </w:r>
      <w:r w:rsidR="002C0613">
        <w:t xml:space="preserve"> </w:t>
      </w:r>
      <w:r w:rsidRPr="008E247C">
        <w:t>3</w:t>
      </w:r>
      <w:r w:rsidR="00A2091F">
        <w:rPr>
          <w:rFonts w:cs="Arial"/>
        </w:rPr>
        <w:t>)</w:t>
      </w:r>
      <w:r>
        <w:t xml:space="preserve"> </w:t>
      </w:r>
    </w:p>
    <w:p w:rsidR="000D4042" w:rsidRDefault="000D4042" w:rsidP="000D4042">
      <w:pPr>
        <w:jc w:val="both"/>
      </w:pPr>
      <w:r>
        <w:rPr>
          <w:b/>
          <w:bCs/>
        </w:rPr>
        <w:t>12.00</w:t>
      </w:r>
      <w:r>
        <w:t xml:space="preserve"> Церемония открытия соревнований.</w:t>
      </w:r>
    </w:p>
    <w:p w:rsidR="000D4042" w:rsidRDefault="000D4042" w:rsidP="000D4042">
      <w:pPr>
        <w:jc w:val="both"/>
      </w:pPr>
      <w:r>
        <w:rPr>
          <w:b/>
          <w:bCs/>
        </w:rPr>
        <w:t>13.00</w:t>
      </w:r>
      <w:r>
        <w:t xml:space="preserve"> Начало старта, спринт. </w:t>
      </w:r>
      <w:r w:rsidRPr="00A2091F">
        <w:t>X</w:t>
      </w:r>
      <w:r w:rsidRPr="00A2091F">
        <w:rPr>
          <w:lang w:val="en-US"/>
        </w:rPr>
        <w:t>I</w:t>
      </w:r>
      <w:r w:rsidR="008C6505" w:rsidRPr="00A2091F">
        <w:rPr>
          <w:lang w:val="en-US"/>
        </w:rPr>
        <w:t>V</w:t>
      </w:r>
      <w:r w:rsidRPr="00A2091F">
        <w:t xml:space="preserve"> этап</w:t>
      </w:r>
      <w:r>
        <w:t xml:space="preserve"> Кубка БФО среди ветеранов. </w:t>
      </w:r>
    </w:p>
    <w:p w:rsidR="00B81768" w:rsidRDefault="00B81768" w:rsidP="00B81768">
      <w:pPr>
        <w:jc w:val="both"/>
        <w:rPr>
          <w:b/>
        </w:rPr>
      </w:pPr>
    </w:p>
    <w:p w:rsidR="00B81768" w:rsidRDefault="0075583E" w:rsidP="00B81768">
      <w:pPr>
        <w:jc w:val="both"/>
        <w:rPr>
          <w:b/>
          <w:i/>
          <w:iCs/>
        </w:rPr>
      </w:pPr>
      <w:r>
        <w:rPr>
          <w:b/>
          <w:i/>
          <w:iCs/>
        </w:rPr>
        <w:t>11</w:t>
      </w:r>
      <w:r w:rsidR="00B81768">
        <w:rPr>
          <w:b/>
          <w:i/>
          <w:iCs/>
        </w:rPr>
        <w:t xml:space="preserve"> сентября</w:t>
      </w:r>
    </w:p>
    <w:p w:rsidR="00B81768" w:rsidRDefault="00B81768" w:rsidP="00B81768">
      <w:pPr>
        <w:jc w:val="both"/>
        <w:rPr>
          <w:b/>
        </w:rPr>
      </w:pPr>
    </w:p>
    <w:p w:rsidR="00376980" w:rsidRDefault="00B81768" w:rsidP="00376980">
      <w:pPr>
        <w:jc w:val="both"/>
      </w:pPr>
      <w:r>
        <w:rPr>
          <w:b/>
          <w:bCs/>
        </w:rPr>
        <w:t>10.</w:t>
      </w:r>
      <w:r w:rsidR="0075583E">
        <w:rPr>
          <w:b/>
          <w:bCs/>
        </w:rPr>
        <w:t>0</w:t>
      </w:r>
      <w:r>
        <w:rPr>
          <w:b/>
          <w:bCs/>
        </w:rPr>
        <w:t>0</w:t>
      </w:r>
      <w:r>
        <w:rPr>
          <w:vertAlign w:val="superscript"/>
        </w:rPr>
        <w:t xml:space="preserve"> </w:t>
      </w:r>
      <w:r>
        <w:t xml:space="preserve">Начало старта на </w:t>
      </w:r>
      <w:r w:rsidR="0075583E">
        <w:t>классической</w:t>
      </w:r>
      <w:r w:rsidR="00DA02EC" w:rsidRPr="00D05972">
        <w:t xml:space="preserve"> </w:t>
      </w:r>
      <w:r w:rsidRPr="00D05972">
        <w:t>дистанции</w:t>
      </w:r>
      <w:r>
        <w:t xml:space="preserve">. </w:t>
      </w:r>
      <w:proofErr w:type="gramStart"/>
      <w:r w:rsidR="00376980">
        <w:rPr>
          <w:lang w:val="en-US"/>
        </w:rPr>
        <w:t>XV</w:t>
      </w:r>
      <w:r w:rsidR="00DA02EC">
        <w:t xml:space="preserve"> этап Кубка БФО среди ветеранов</w:t>
      </w:r>
      <w:r w:rsidR="002C0613">
        <w:t>.</w:t>
      </w:r>
      <w:proofErr w:type="gramEnd"/>
      <w:r w:rsidR="002C0613">
        <w:br/>
      </w:r>
      <w:proofErr w:type="gramStart"/>
      <w:r w:rsidR="0075583E" w:rsidRPr="00A2091F">
        <w:rPr>
          <w:lang w:val="en-US"/>
        </w:rPr>
        <w:t>X</w:t>
      </w:r>
      <w:r w:rsidR="008E247C" w:rsidRPr="00A2091F">
        <w:rPr>
          <w:lang w:val="en-US"/>
        </w:rPr>
        <w:t>I</w:t>
      </w:r>
      <w:r w:rsidR="0075583E" w:rsidRPr="00A2091F">
        <w:rPr>
          <w:lang w:val="en-US"/>
        </w:rPr>
        <w:t>I</w:t>
      </w:r>
      <w:r w:rsidR="0075583E" w:rsidRPr="00A2091F">
        <w:t xml:space="preserve"> этап кубка БФО среди элиты</w:t>
      </w:r>
      <w:r w:rsidR="00A2091F">
        <w:t>.</w:t>
      </w:r>
      <w:proofErr w:type="gramEnd"/>
      <w:r w:rsidR="004455F7">
        <w:t xml:space="preserve"> </w:t>
      </w:r>
      <w:r w:rsidR="00376980">
        <w:t>Рейтинговый старт для групп МЖ12-18</w:t>
      </w:r>
      <w:r w:rsidR="00D05972">
        <w:t>.</w:t>
      </w:r>
    </w:p>
    <w:p w:rsidR="00B81768" w:rsidRDefault="00B81768" w:rsidP="00B81768">
      <w:pPr>
        <w:jc w:val="both"/>
      </w:pPr>
      <w:r>
        <w:rPr>
          <w:b/>
          <w:bCs/>
        </w:rPr>
        <w:t>14.00</w:t>
      </w:r>
      <w:r>
        <w:t xml:space="preserve"> Награждение победителей и призеров. Церемония закрытия соревнований.</w:t>
      </w:r>
    </w:p>
    <w:p w:rsidR="00B81768" w:rsidRDefault="00B81768" w:rsidP="00B81768">
      <w:pPr>
        <w:jc w:val="both"/>
      </w:pPr>
    </w:p>
    <w:p w:rsidR="00D10AC3" w:rsidRDefault="00D10AC3" w:rsidP="00B81768">
      <w:pPr>
        <w:jc w:val="both"/>
      </w:pPr>
    </w:p>
    <w:p w:rsidR="00D10AC3" w:rsidRDefault="00D10AC3" w:rsidP="00B81768">
      <w:pPr>
        <w:jc w:val="both"/>
      </w:pPr>
    </w:p>
    <w:p w:rsidR="00B81768" w:rsidRPr="00D05972" w:rsidRDefault="00D05972" w:rsidP="00B81768">
      <w:pPr>
        <w:jc w:val="both"/>
        <w:rPr>
          <w:b/>
          <w:i/>
        </w:rPr>
      </w:pPr>
      <w:r w:rsidRPr="00D05972">
        <w:rPr>
          <w:b/>
          <w:i/>
        </w:rPr>
        <w:lastRenderedPageBreak/>
        <w:t>Карты</w:t>
      </w:r>
      <w:r w:rsidR="00B81768" w:rsidRPr="00D05972">
        <w:rPr>
          <w:b/>
          <w:i/>
        </w:rPr>
        <w:t>:</w:t>
      </w:r>
    </w:p>
    <w:p w:rsidR="00B81768" w:rsidRDefault="00B81768" w:rsidP="00B81768">
      <w:pPr>
        <w:jc w:val="both"/>
      </w:pPr>
    </w:p>
    <w:p w:rsidR="0075583E" w:rsidRDefault="0075583E" w:rsidP="0075583E">
      <w:pPr>
        <w:jc w:val="both"/>
      </w:pPr>
      <w:r w:rsidRPr="00C24368">
        <w:rPr>
          <w:i/>
          <w:u w:val="single"/>
        </w:rPr>
        <w:t>Спринт:</w:t>
      </w:r>
      <w:r>
        <w:t xml:space="preserve"> «Успенская гора», масштаб 1:4000, сечение рельефа 2,5</w:t>
      </w:r>
      <w:r w:rsidR="002C0613">
        <w:t xml:space="preserve"> </w:t>
      </w:r>
      <w:r>
        <w:t xml:space="preserve">м, </w:t>
      </w:r>
      <w:r w:rsidR="00C24368">
        <w:t>р</w:t>
      </w:r>
      <w:r>
        <w:t>исовка 2013 г., корректировка 2016 г. Автор: Галина Иванова.</w:t>
      </w:r>
    </w:p>
    <w:p w:rsidR="00F354A4" w:rsidRDefault="00F354A4" w:rsidP="0075583E">
      <w:pPr>
        <w:jc w:val="both"/>
      </w:pPr>
    </w:p>
    <w:p w:rsidR="00F354A4" w:rsidRDefault="00F354A4" w:rsidP="0075583E">
      <w:pPr>
        <w:jc w:val="both"/>
      </w:pPr>
      <w:r w:rsidRPr="00F354A4">
        <w:rPr>
          <w:noProof/>
          <w:lang w:eastAsia="ru-RU" w:bidi="ar-SA"/>
        </w:rPr>
        <w:drawing>
          <wp:inline distT="0" distB="0" distL="0" distR="0">
            <wp:extent cx="5676090" cy="1821485"/>
            <wp:effectExtent l="19050" t="0" r="810" b="0"/>
            <wp:docPr id="3" name="Рисунок 1" descr="C:\Documents and Settings\Парфенов\Мои документы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арфенов\Мои документы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20" cy="182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A4" w:rsidRDefault="00F354A4" w:rsidP="0075583E">
      <w:pPr>
        <w:jc w:val="both"/>
      </w:pPr>
    </w:p>
    <w:p w:rsidR="00B81768" w:rsidRDefault="0075583E" w:rsidP="0075583E">
      <w:pPr>
        <w:jc w:val="both"/>
      </w:pPr>
      <w:r w:rsidRPr="00C24368">
        <w:rPr>
          <w:i/>
          <w:u w:val="single"/>
        </w:rPr>
        <w:t>Классика:</w:t>
      </w:r>
      <w:r>
        <w:t xml:space="preserve"> </w:t>
      </w:r>
      <w:r w:rsidR="00B81768">
        <w:t>«</w:t>
      </w:r>
      <w:proofErr w:type="spellStart"/>
      <w:r>
        <w:t>Улановичи</w:t>
      </w:r>
      <w:proofErr w:type="spellEnd"/>
      <w:r w:rsidR="00B81768">
        <w:t>», масштаб 1:10000, 1:7500, сечение рельефа 2,5</w:t>
      </w:r>
      <w:r w:rsidR="002C0613">
        <w:t xml:space="preserve"> </w:t>
      </w:r>
      <w:r w:rsidR="00B81768">
        <w:t>м,</w:t>
      </w:r>
      <w:r w:rsidR="00B92772">
        <w:t xml:space="preserve"> </w:t>
      </w:r>
      <w:r w:rsidR="00A2091F">
        <w:t xml:space="preserve">рисовка </w:t>
      </w:r>
      <w:r w:rsidR="00B81768">
        <w:t>201</w:t>
      </w:r>
      <w:r w:rsidR="00A2091F">
        <w:t>5-2016</w:t>
      </w:r>
      <w:r w:rsidR="00B81768">
        <w:t xml:space="preserve"> </w:t>
      </w:r>
      <w:r w:rsidR="002C0613">
        <w:t>г</w:t>
      </w:r>
      <w:r w:rsidR="00B81768">
        <w:t>г. Авторы:</w:t>
      </w:r>
      <w:r w:rsidR="00A2091F">
        <w:t xml:space="preserve"> </w:t>
      </w:r>
      <w:r w:rsidR="00B81768">
        <w:t>Ив</w:t>
      </w:r>
      <w:r w:rsidR="00C24368">
        <w:t>анова Галина</w:t>
      </w:r>
      <w:r w:rsidR="00A2091F">
        <w:t>,</w:t>
      </w:r>
      <w:r w:rsidR="00A2091F" w:rsidRPr="00A2091F">
        <w:t xml:space="preserve"> </w:t>
      </w:r>
      <w:r w:rsidR="00A2091F">
        <w:t>Токмакова Полина</w:t>
      </w:r>
      <w:r w:rsidR="00C24368">
        <w:t>.</w:t>
      </w:r>
    </w:p>
    <w:p w:rsidR="00F354A4" w:rsidRDefault="00F354A4" w:rsidP="0075583E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Заявка: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3760B5" w:rsidRDefault="00B81768" w:rsidP="002C0613">
      <w:pPr>
        <w:ind w:firstLine="708"/>
        <w:jc w:val="both"/>
      </w:pPr>
      <w:r>
        <w:t xml:space="preserve">Предварительные заявки на бланках (универсальная форма заявки) принимаются </w:t>
      </w:r>
      <w:r>
        <w:rPr>
          <w:b/>
          <w:bCs/>
        </w:rPr>
        <w:t>до</w:t>
      </w:r>
      <w:r w:rsidR="009F6C26">
        <w:rPr>
          <w:b/>
          <w:bCs/>
        </w:rPr>
        <w:t xml:space="preserve"> 23:00</w:t>
      </w:r>
      <w:r>
        <w:rPr>
          <w:b/>
          <w:bCs/>
        </w:rPr>
        <w:t xml:space="preserve"> 0</w:t>
      </w:r>
      <w:r w:rsidR="00C24368">
        <w:rPr>
          <w:b/>
          <w:bCs/>
        </w:rPr>
        <w:t>2</w:t>
      </w:r>
      <w:r>
        <w:rPr>
          <w:b/>
          <w:bCs/>
        </w:rPr>
        <w:t>.09.201</w:t>
      </w:r>
      <w:r w:rsidR="00C24368">
        <w:rPr>
          <w:b/>
          <w:bCs/>
        </w:rPr>
        <w:t>6</w:t>
      </w:r>
      <w:r>
        <w:t xml:space="preserve"> по адресу: E-</w:t>
      </w:r>
      <w:proofErr w:type="spellStart"/>
      <w:r>
        <w:t>mail</w:t>
      </w:r>
      <w:proofErr w:type="spellEnd"/>
      <w:r>
        <w:t>:</w:t>
      </w:r>
      <w:r w:rsidR="00B92772" w:rsidRPr="002C0613">
        <w:t xml:space="preserve"> </w:t>
      </w:r>
      <w:hyperlink r:id="rId7" w:history="1">
        <w:r w:rsidR="002C0613" w:rsidRPr="00985947">
          <w:rPr>
            <w:rStyle w:val="a3"/>
          </w:rPr>
          <w:t>lv0508@yandex.ru</w:t>
        </w:r>
        <w:proofErr w:type="gramStart"/>
      </w:hyperlink>
      <w:r w:rsidR="002C0613">
        <w:t xml:space="preserve"> </w:t>
      </w:r>
      <w:r w:rsidR="009F6C26">
        <w:t>К</w:t>
      </w:r>
      <w:proofErr w:type="gramEnd"/>
      <w:r w:rsidR="009F6C26">
        <w:t xml:space="preserve">аждая команда должна быть подана отдельным файлом. Получите подтверждение принятия заявки. </w:t>
      </w:r>
      <w:r w:rsidR="00B92772">
        <w:t>Для участников, которые зарегистрировались, но не приехали, штраф (50% от стартового взноса</w:t>
      </w:r>
      <w:r w:rsidR="00C24368">
        <w:t>).</w:t>
      </w:r>
      <w:r>
        <w:t xml:space="preserve"> </w:t>
      </w:r>
      <w:r w:rsidR="003760B5">
        <w:t xml:space="preserve">При прохождении мандатной комиссии </w:t>
      </w:r>
      <w:r w:rsidR="003760B5" w:rsidRPr="00B92772">
        <w:rPr>
          <w:b/>
        </w:rPr>
        <w:t>представитель команды</w:t>
      </w:r>
      <w:r w:rsidR="003760B5">
        <w:t xml:space="preserve"> получает весь стартовый пакет своей команды согласно предварительной заявке. </w:t>
      </w:r>
    </w:p>
    <w:p w:rsidR="00B81768" w:rsidRDefault="00B81768" w:rsidP="002C0613">
      <w:pPr>
        <w:ind w:firstLine="708"/>
        <w:jc w:val="both"/>
      </w:pPr>
      <w:r>
        <w:t>Именная заявка, заверенная врачом, подается при прохождении мандатной комиссии.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Отметка: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2C0613">
      <w:pPr>
        <w:ind w:firstLine="708"/>
        <w:jc w:val="both"/>
      </w:pPr>
      <w:r>
        <w:t xml:space="preserve">На соревнованиях будет применяться электронная отметка SPORTident. Разрешается использовать свои </w:t>
      </w:r>
      <w:r w:rsidR="002C0613">
        <w:t xml:space="preserve">чипы </w:t>
      </w:r>
      <w:r w:rsidR="00C24368">
        <w:t>любой серии</w:t>
      </w:r>
      <w:r>
        <w:t xml:space="preserve">. Организаторы могут предоставить </w:t>
      </w:r>
      <w:r w:rsidR="002C0613">
        <w:t xml:space="preserve">чипы </w:t>
      </w:r>
      <w:r>
        <w:t xml:space="preserve">в аренду на время соревнований. В случае утери </w:t>
      </w:r>
      <w:r w:rsidR="002C0613">
        <w:t>чипа</w:t>
      </w:r>
      <w:r>
        <w:t xml:space="preserve">, представитель команды возмещает его стоимость. 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Расходы:</w:t>
      </w:r>
    </w:p>
    <w:p w:rsidR="00B81768" w:rsidRDefault="00B81768" w:rsidP="00B81768">
      <w:pPr>
        <w:jc w:val="both"/>
        <w:rPr>
          <w:b/>
          <w:i/>
          <w:iCs/>
        </w:rPr>
      </w:pPr>
    </w:p>
    <w:p w:rsidR="00B81768" w:rsidRDefault="00B81768" w:rsidP="002C0613">
      <w:pPr>
        <w:ind w:firstLine="708"/>
        <w:jc w:val="both"/>
      </w:pPr>
      <w:r>
        <w:t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проживание</w:t>
      </w:r>
      <w:r w:rsidR="00C24368" w:rsidRPr="00C24368">
        <w:t xml:space="preserve"> </w:t>
      </w:r>
      <w:r w:rsidR="00C24368" w:rsidRPr="008B7025">
        <w:t>оплату целевого взноса) несут командирующие организации или участники соревнований</w:t>
      </w:r>
      <w:r>
        <w:t xml:space="preserve">. </w:t>
      </w:r>
    </w:p>
    <w:p w:rsidR="00B81768" w:rsidRDefault="00B81768" w:rsidP="00B81768">
      <w:pPr>
        <w:jc w:val="both"/>
      </w:pPr>
    </w:p>
    <w:p w:rsidR="00B81768" w:rsidRDefault="00B81768" w:rsidP="00B81768">
      <w:pPr>
        <w:jc w:val="both"/>
        <w:rPr>
          <w:b/>
          <w:i/>
          <w:iCs/>
        </w:rPr>
      </w:pPr>
      <w:r>
        <w:rPr>
          <w:b/>
          <w:i/>
          <w:iCs/>
        </w:rPr>
        <w:t>Размещение:</w:t>
      </w:r>
    </w:p>
    <w:p w:rsidR="00B81768" w:rsidRDefault="00B81768" w:rsidP="00B81768">
      <w:pPr>
        <w:jc w:val="both"/>
        <w:rPr>
          <w:b/>
        </w:rPr>
      </w:pPr>
    </w:p>
    <w:p w:rsidR="00B81768" w:rsidRDefault="00B81768" w:rsidP="00B81768">
      <w:pPr>
        <w:numPr>
          <w:ilvl w:val="0"/>
          <w:numId w:val="1"/>
        </w:numPr>
        <w:jc w:val="both"/>
      </w:pPr>
      <w:r>
        <w:t>Полевой лагерь в центре соревнований.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Т/б «</w:t>
      </w:r>
      <w:proofErr w:type="spellStart"/>
      <w:r>
        <w:t>Витьбичи</w:t>
      </w:r>
      <w:proofErr w:type="spellEnd"/>
      <w:r>
        <w:t>», пр-т Фрунзе,94 по предварительной заявк</w:t>
      </w:r>
      <w:r w:rsidR="002C0613">
        <w:t xml:space="preserve">е, количество мест ограничено. </w:t>
      </w:r>
      <w:r>
        <w:t>Тел. 8(029) 212-93-62 Васильева Екатерина. Бронирование мест после 25 августа.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Гостиницы города Витебска (бронирование самостоятельно)</w:t>
      </w:r>
    </w:p>
    <w:p w:rsidR="00B81768" w:rsidRDefault="00B81768" w:rsidP="00B81768">
      <w:pPr>
        <w:numPr>
          <w:ilvl w:val="0"/>
          <w:numId w:val="1"/>
        </w:numPr>
        <w:jc w:val="both"/>
      </w:pPr>
      <w:r>
        <w:t>Однокомнатные квартиры (количество мест и цена договорные). Предварительная заявка по тел. 8(029) 719-79-07, 8(029) 630-36-40 Иванова Галина.</w:t>
      </w:r>
    </w:p>
    <w:p w:rsidR="00B81768" w:rsidRDefault="00B81768" w:rsidP="00B81768">
      <w:pPr>
        <w:jc w:val="both"/>
      </w:pPr>
    </w:p>
    <w:p w:rsidR="00B81768" w:rsidRDefault="00B81768" w:rsidP="00B81768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Судейская коллегия:</w:t>
      </w:r>
    </w:p>
    <w:p w:rsidR="00B81768" w:rsidRDefault="00B81768" w:rsidP="00B81768"/>
    <w:p w:rsidR="00B81768" w:rsidRDefault="00B81768" w:rsidP="002C0613">
      <w:pPr>
        <w:ind w:firstLine="708"/>
      </w:pPr>
      <w:r>
        <w:t xml:space="preserve">Главный судья </w:t>
      </w:r>
      <w:r w:rsidR="002C0613">
        <w:t xml:space="preserve">– Васильева Екатерина, тел </w:t>
      </w:r>
      <w:r>
        <w:t>8(029) 212-93-62</w:t>
      </w:r>
    </w:p>
    <w:p w:rsidR="00B81768" w:rsidRDefault="00B81768" w:rsidP="002C0613">
      <w:pPr>
        <w:ind w:firstLine="708"/>
      </w:pPr>
      <w:r>
        <w:t xml:space="preserve">Зам. главного судьи по дистанциям </w:t>
      </w:r>
      <w:r w:rsidR="002C0613">
        <w:t>–</w:t>
      </w:r>
      <w:r>
        <w:t xml:space="preserve"> </w:t>
      </w:r>
      <w:proofErr w:type="spellStart"/>
      <w:r>
        <w:t>Токмакова</w:t>
      </w:r>
      <w:proofErr w:type="spellEnd"/>
      <w:r>
        <w:t xml:space="preserve"> Полина</w:t>
      </w:r>
    </w:p>
    <w:p w:rsidR="00B81768" w:rsidRDefault="00B81768" w:rsidP="002C0613">
      <w:pPr>
        <w:ind w:firstLine="708"/>
      </w:pPr>
      <w:bookmarkStart w:id="0" w:name="_GoBack"/>
      <w:bookmarkEnd w:id="0"/>
      <w:r w:rsidRPr="00DF2225">
        <w:t>Инспектор</w:t>
      </w:r>
      <w:r w:rsidR="00DF2225" w:rsidRPr="00DF2225">
        <w:t xml:space="preserve"> спринт</w:t>
      </w:r>
      <w:r w:rsidR="00D756DA">
        <w:t>а</w:t>
      </w:r>
      <w:r w:rsidRPr="00DF2225">
        <w:t xml:space="preserve"> </w:t>
      </w:r>
      <w:r w:rsidR="002C0613">
        <w:t>–</w:t>
      </w:r>
      <w:r w:rsidRPr="00DF2225">
        <w:t xml:space="preserve"> Рыжков Юрий</w:t>
      </w:r>
    </w:p>
    <w:p w:rsidR="00DF2225" w:rsidRDefault="00DF2225" w:rsidP="002C0613">
      <w:pPr>
        <w:ind w:firstLine="708"/>
      </w:pPr>
      <w:r>
        <w:t>Инспектор классик</w:t>
      </w:r>
      <w:r w:rsidR="00D756DA">
        <w:t>и</w:t>
      </w:r>
      <w:r>
        <w:t xml:space="preserve"> – Марченко Викентий</w:t>
      </w:r>
    </w:p>
    <w:p w:rsidR="00C24368" w:rsidRDefault="00C24368" w:rsidP="00C24368">
      <w:pPr>
        <w:rPr>
          <w:b/>
          <w:bCs/>
          <w:i/>
          <w:iCs/>
        </w:rPr>
      </w:pPr>
    </w:p>
    <w:p w:rsidR="00C24368" w:rsidRPr="00C24368" w:rsidRDefault="00C24368" w:rsidP="00C24368">
      <w:pPr>
        <w:rPr>
          <w:b/>
          <w:bCs/>
          <w:i/>
          <w:iCs/>
        </w:rPr>
      </w:pPr>
      <w:r w:rsidRPr="00C24368">
        <w:rPr>
          <w:b/>
          <w:bCs/>
          <w:i/>
          <w:iCs/>
        </w:rPr>
        <w:t>Порядок организации медицинского обеспечения:</w:t>
      </w:r>
    </w:p>
    <w:p w:rsidR="007E181C" w:rsidRDefault="00C24368" w:rsidP="002C0613">
      <w:pPr>
        <w:suppressAutoHyphens w:val="0"/>
        <w:spacing w:before="100" w:beforeAutospacing="1" w:after="100" w:afterAutospacing="1"/>
        <w:ind w:firstLine="708"/>
        <w:jc w:val="both"/>
        <w:rPr>
          <w:b/>
          <w:bCs/>
          <w:i/>
          <w:iCs/>
        </w:rPr>
      </w:pPr>
      <w:r w:rsidRPr="00C24368"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7E181C" w:rsidRPr="007E181C" w:rsidRDefault="007E181C" w:rsidP="007E181C">
      <w:pPr>
        <w:rPr>
          <w:b/>
          <w:bCs/>
          <w:i/>
          <w:iCs/>
        </w:rPr>
      </w:pPr>
      <w:r w:rsidRPr="007E181C">
        <w:rPr>
          <w:b/>
          <w:bCs/>
          <w:i/>
          <w:iCs/>
        </w:rPr>
        <w:t>Питание</w:t>
      </w:r>
    </w:p>
    <w:p w:rsidR="007E181C" w:rsidRDefault="007E181C" w:rsidP="007E181C">
      <w:pPr>
        <w:jc w:val="both"/>
      </w:pPr>
    </w:p>
    <w:p w:rsidR="007E181C" w:rsidRDefault="007E181C" w:rsidP="002C0613">
      <w:pPr>
        <w:ind w:firstLine="708"/>
        <w:jc w:val="both"/>
      </w:pPr>
      <w:r>
        <w:t>Самостоятельно.</w:t>
      </w:r>
    </w:p>
    <w:p w:rsidR="007E181C" w:rsidRDefault="007E181C" w:rsidP="002C0613">
      <w:pPr>
        <w:ind w:firstLine="708"/>
        <w:jc w:val="both"/>
      </w:pPr>
      <w:r>
        <w:t xml:space="preserve">Кафе и столовые Витебска: </w:t>
      </w:r>
      <w:hyperlink r:id="rId8" w:history="1">
        <w:r w:rsidRPr="00260098">
          <w:rPr>
            <w:rStyle w:val="a3"/>
          </w:rPr>
          <w:t>vitebsk.biz/</w:t>
        </w:r>
        <w:proofErr w:type="spellStart"/>
        <w:r w:rsidRPr="00260098">
          <w:rPr>
            <w:rStyle w:val="a3"/>
          </w:rPr>
          <w:t>cafe</w:t>
        </w:r>
        <w:proofErr w:type="spellEnd"/>
        <w:r w:rsidRPr="00260098">
          <w:rPr>
            <w:rStyle w:val="a3"/>
          </w:rPr>
          <w:t>/</w:t>
        </w:r>
      </w:hyperlink>
      <w:r>
        <w:t xml:space="preserve"> </w:t>
      </w:r>
    </w:p>
    <w:p w:rsidR="007E181C" w:rsidRDefault="007E181C" w:rsidP="00C24368">
      <w:pPr>
        <w:rPr>
          <w:b/>
          <w:bCs/>
          <w:i/>
          <w:iCs/>
        </w:rPr>
      </w:pPr>
    </w:p>
    <w:p w:rsidR="00C24368" w:rsidRPr="00C24368" w:rsidRDefault="00C24368" w:rsidP="00C24368">
      <w:pPr>
        <w:rPr>
          <w:b/>
          <w:bCs/>
          <w:i/>
          <w:iCs/>
        </w:rPr>
      </w:pPr>
      <w:r w:rsidRPr="00C24368">
        <w:rPr>
          <w:b/>
          <w:bCs/>
          <w:i/>
          <w:iCs/>
        </w:rPr>
        <w:t>Т</w:t>
      </w:r>
      <w:r>
        <w:rPr>
          <w:b/>
          <w:bCs/>
          <w:i/>
          <w:iCs/>
        </w:rPr>
        <w:t>ранспорт</w:t>
      </w:r>
    </w:p>
    <w:p w:rsidR="00C24368" w:rsidRDefault="00C24368" w:rsidP="00C24368">
      <w:pPr>
        <w:jc w:val="both"/>
        <w:rPr>
          <w:b/>
        </w:rPr>
      </w:pPr>
    </w:p>
    <w:p w:rsidR="00C24368" w:rsidRDefault="00C24368" w:rsidP="002C0613">
      <w:pPr>
        <w:ind w:firstLine="708"/>
        <w:jc w:val="both"/>
      </w:pPr>
      <w:r>
        <w:t xml:space="preserve">Участники используют личный или общественный транспорт. Спринт – в центре города. </w:t>
      </w:r>
      <w:r w:rsidR="007E181C">
        <w:t>Классика</w:t>
      </w:r>
      <w:r>
        <w:t xml:space="preserve"> – вблизи черты города (городским автобусом №12, автобусная остановка рядом с центром спринта, далее пешком </w:t>
      </w:r>
      <w:r w:rsidR="008C6505">
        <w:t>1</w:t>
      </w:r>
      <w:r w:rsidR="002C0613">
        <w:t xml:space="preserve"> </w:t>
      </w:r>
      <w:r w:rsidR="008C6505">
        <w:t>к</w:t>
      </w:r>
      <w:r>
        <w:t>м)</w:t>
      </w:r>
      <w:r w:rsidR="002C0613">
        <w:t>.</w:t>
      </w:r>
    </w:p>
    <w:p w:rsidR="00C24368" w:rsidRDefault="00C24368" w:rsidP="002C0613">
      <w:pPr>
        <w:ind w:firstLine="708"/>
        <w:jc w:val="both"/>
      </w:pPr>
      <w:r>
        <w:t xml:space="preserve">Варианты и </w:t>
      </w:r>
      <w:r w:rsidR="007E181C">
        <w:t xml:space="preserve">уточненные </w:t>
      </w:r>
      <w:r>
        <w:t>схемы подъезда к местам старта будут даны в технической информации к соревнованиям.</w:t>
      </w:r>
    </w:p>
    <w:p w:rsidR="00C24368" w:rsidRPr="00C24368" w:rsidRDefault="007E181C" w:rsidP="00C24368">
      <w:pPr>
        <w:suppressAutoHyphens w:val="0"/>
        <w:spacing w:before="100" w:beforeAutospacing="1" w:after="100" w:afterAutospacing="1"/>
        <w:rPr>
          <w:b/>
          <w:i/>
        </w:rPr>
      </w:pPr>
      <w:r w:rsidRPr="007E181C">
        <w:rPr>
          <w:b/>
          <w:i/>
        </w:rPr>
        <w:t>Подведение итогов</w:t>
      </w:r>
    </w:p>
    <w:p w:rsidR="007E181C" w:rsidRPr="007E181C" w:rsidRDefault="007E181C" w:rsidP="007E181C">
      <w:pPr>
        <w:widowControl w:val="0"/>
        <w:spacing w:line="100" w:lineRule="atLeast"/>
        <w:ind w:firstLine="709"/>
        <w:jc w:val="both"/>
      </w:pPr>
      <w:r w:rsidRPr="007E181C">
        <w:t>Итоговый результат в личном зачете</w:t>
      </w:r>
      <w:r w:rsidR="002C0613">
        <w:t xml:space="preserve"> подводится по сумме очков 2-х </w:t>
      </w:r>
      <w:r w:rsidRPr="007E181C">
        <w:t>дней соревнований. При равенстве</w:t>
      </w:r>
      <w:r>
        <w:t xml:space="preserve"> очков преимущество получает спортсмен, имеющий лучший результат на классике.</w:t>
      </w:r>
    </w:p>
    <w:p w:rsidR="007E181C" w:rsidRPr="007E181C" w:rsidRDefault="007E181C" w:rsidP="007E181C">
      <w:pPr>
        <w:widowControl w:val="0"/>
        <w:spacing w:line="100" w:lineRule="atLeast"/>
        <w:ind w:firstLine="709"/>
        <w:jc w:val="both"/>
      </w:pPr>
      <w:r w:rsidRPr="007E181C">
        <w:t xml:space="preserve">Общекомандный результат среди детских команд определяется по наибольшей сумме очков, занятых командой за два дня соревнований. </w:t>
      </w:r>
    </w:p>
    <w:p w:rsidR="007E181C" w:rsidRPr="007E181C" w:rsidRDefault="007E181C" w:rsidP="007E181C">
      <w:pPr>
        <w:widowControl w:val="0"/>
        <w:spacing w:line="100" w:lineRule="atLeast"/>
        <w:ind w:firstLine="709"/>
        <w:jc w:val="both"/>
      </w:pPr>
      <w:r w:rsidRPr="007E181C">
        <w:t>Результат в лично-командном виде программы для детско-юношеских команд определяется по наибольшей сумме очков, набранных 8</w:t>
      </w:r>
      <w:r w:rsidR="009F6C26">
        <w:t xml:space="preserve"> </w:t>
      </w:r>
      <w:r w:rsidRPr="007E181C">
        <w:t>– лучшими участниками команды</w:t>
      </w:r>
      <w:r>
        <w:t>.</w:t>
      </w:r>
    </w:p>
    <w:p w:rsidR="007E181C" w:rsidRDefault="007E181C" w:rsidP="007E181C">
      <w:pPr>
        <w:widowControl w:val="0"/>
        <w:spacing w:line="100" w:lineRule="atLeast"/>
        <w:ind w:firstLine="709"/>
        <w:jc w:val="both"/>
      </w:pPr>
    </w:p>
    <w:p w:rsidR="007E181C" w:rsidRPr="007E181C" w:rsidRDefault="007E181C" w:rsidP="007E181C">
      <w:pPr>
        <w:widowControl w:val="0"/>
        <w:spacing w:line="100" w:lineRule="atLeast"/>
        <w:ind w:firstLine="709"/>
        <w:jc w:val="both"/>
      </w:pPr>
      <w:r>
        <w:t>Таблица подсчета очков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4"/>
        <w:gridCol w:w="794"/>
        <w:gridCol w:w="678"/>
        <w:gridCol w:w="678"/>
        <w:gridCol w:w="678"/>
        <w:gridCol w:w="677"/>
        <w:gridCol w:w="677"/>
        <w:gridCol w:w="677"/>
        <w:gridCol w:w="677"/>
        <w:gridCol w:w="677"/>
        <w:gridCol w:w="677"/>
        <w:gridCol w:w="677"/>
        <w:gridCol w:w="876"/>
      </w:tblGrid>
      <w:tr w:rsidR="007E181C" w:rsidRPr="007E181C" w:rsidTr="007E181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6" w:right="6" w:firstLine="19"/>
              <w:jc w:val="both"/>
            </w:pPr>
            <w:r w:rsidRPr="007E181C">
              <w:t>Место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12</w:t>
            </w:r>
          </w:p>
        </w:tc>
      </w:tr>
      <w:tr w:rsidR="007E181C" w:rsidRPr="007E181C" w:rsidTr="007E181C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1" w:right="-1"/>
              <w:jc w:val="both"/>
            </w:pPr>
            <w:r w:rsidRPr="007E181C">
              <w:t>Очки (личные)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100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97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94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91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79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1C" w:rsidRPr="007E181C" w:rsidRDefault="007E181C" w:rsidP="00E05141">
            <w:pPr>
              <w:widowControl w:val="0"/>
              <w:spacing w:line="100" w:lineRule="atLeast"/>
              <w:ind w:left="-2" w:right="-2" w:firstLine="30"/>
              <w:jc w:val="both"/>
            </w:pPr>
            <w:r w:rsidRPr="007E181C">
              <w:t>78…</w:t>
            </w:r>
          </w:p>
        </w:tc>
      </w:tr>
    </w:tbl>
    <w:p w:rsidR="007E181C" w:rsidRPr="007E181C" w:rsidRDefault="007E181C" w:rsidP="007E181C">
      <w:pPr>
        <w:widowControl w:val="0"/>
        <w:spacing w:line="100" w:lineRule="atLeast"/>
        <w:ind w:firstLine="709"/>
        <w:jc w:val="both"/>
      </w:pPr>
    </w:p>
    <w:p w:rsidR="00B81768" w:rsidRDefault="00B81768" w:rsidP="00B81768">
      <w:pPr>
        <w:jc w:val="both"/>
        <w:rPr>
          <w:b/>
          <w:bCs/>
          <w:i/>
        </w:rPr>
      </w:pPr>
      <w:r w:rsidRPr="004455F7">
        <w:rPr>
          <w:b/>
          <w:bCs/>
          <w:i/>
        </w:rPr>
        <w:t>Целевой взнос:</w:t>
      </w:r>
    </w:p>
    <w:p w:rsidR="003760B5" w:rsidRPr="003760B5" w:rsidRDefault="003760B5" w:rsidP="00B81768">
      <w:pPr>
        <w:jc w:val="both"/>
        <w:rPr>
          <w:b/>
          <w:bCs/>
          <w:i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985"/>
        <w:gridCol w:w="1842"/>
      </w:tblGrid>
      <w:tr w:rsidR="00B81768" w:rsidTr="00686C21"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Группа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За 2 дня соревнований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За 1 день соревнований</w:t>
            </w:r>
          </w:p>
        </w:tc>
      </w:tr>
      <w:tr w:rsidR="00B81768" w:rsidTr="00686C21"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Со своим чипом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 чипом организаторов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Со своим чипом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С чипом организаторов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 xml:space="preserve">МЖ 12-14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 w:rsidP="002C0613">
            <w:pPr>
              <w:pStyle w:val="a7"/>
              <w:jc w:val="center"/>
            </w:pPr>
            <w:r w:rsidRPr="00FC72AF">
              <w:t>6</w:t>
            </w:r>
            <w:r w:rsidR="002C0613" w:rsidRPr="00FC72AF">
              <w:t xml:space="preserve"> руб.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 w:rsidP="002C0613">
            <w:pPr>
              <w:pStyle w:val="a7"/>
              <w:jc w:val="center"/>
            </w:pPr>
            <w:r w:rsidRPr="00FC72AF">
              <w:t>7</w:t>
            </w:r>
            <w:r w:rsidR="002C0613" w:rsidRPr="00FC72AF">
              <w:t xml:space="preserve"> руб.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3</w:t>
            </w:r>
            <w:r w:rsidR="002C0613" w:rsidRPr="00FC72AF">
              <w:t xml:space="preserve"> руб.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394BBB">
            <w:pPr>
              <w:pStyle w:val="a7"/>
              <w:jc w:val="center"/>
            </w:pPr>
            <w:r w:rsidRPr="00FC72AF">
              <w:t>4</w:t>
            </w:r>
            <w:r w:rsidR="002C0613" w:rsidRPr="00FC72AF">
              <w:t xml:space="preserve"> руб.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 16-18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8</w:t>
            </w:r>
            <w:r w:rsidR="002C0613" w:rsidRPr="00FC72AF">
              <w:t xml:space="preserve"> руб.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9</w:t>
            </w:r>
            <w:r w:rsidR="002C0613" w:rsidRPr="00FC72AF">
              <w:t xml:space="preserve"> руб.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394BBB">
            <w:pPr>
              <w:pStyle w:val="a7"/>
              <w:jc w:val="center"/>
            </w:pPr>
            <w:r w:rsidRPr="00FC72AF">
              <w:t>5</w:t>
            </w:r>
            <w:r w:rsidR="002C0613" w:rsidRPr="00FC72AF">
              <w:t xml:space="preserve"> руб.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394BBB" w:rsidP="002C0613">
            <w:pPr>
              <w:pStyle w:val="a7"/>
              <w:jc w:val="center"/>
            </w:pPr>
            <w:r w:rsidRPr="00FC72AF">
              <w:t>5</w:t>
            </w:r>
            <w:r w:rsidR="002C0613" w:rsidRPr="00FC72AF">
              <w:t>,</w:t>
            </w:r>
            <w:r w:rsidR="00B81768" w:rsidRPr="00FC72AF">
              <w:t>5</w:t>
            </w:r>
            <w:r w:rsidR="002C0613" w:rsidRPr="00FC72AF">
              <w:t xml:space="preserve"> руб.</w:t>
            </w:r>
          </w:p>
        </w:tc>
      </w:tr>
      <w:tr w:rsidR="00B81768" w:rsidTr="00686C21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МЖ21-50, М55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20</w:t>
            </w:r>
            <w:r w:rsidR="002C0613" w:rsidRPr="00FC72AF">
              <w:t xml:space="preserve"> руб.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6D19F4" w:rsidP="006D19F4">
            <w:pPr>
              <w:pStyle w:val="a7"/>
              <w:jc w:val="center"/>
            </w:pPr>
            <w:r w:rsidRPr="00FC72AF">
              <w:t>23</w:t>
            </w:r>
            <w:r w:rsidR="002C0613" w:rsidRPr="00FC72AF">
              <w:t xml:space="preserve"> руб.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81768" w:rsidRPr="00FC72AF" w:rsidRDefault="00394BBB">
            <w:pPr>
              <w:pStyle w:val="a7"/>
              <w:jc w:val="center"/>
            </w:pPr>
            <w:r w:rsidRPr="00FC72AF">
              <w:t>11</w:t>
            </w:r>
            <w:r w:rsidR="002C0613" w:rsidRPr="00FC72AF">
              <w:t xml:space="preserve"> руб.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6D19F4" w:rsidP="002C0613">
            <w:pPr>
              <w:pStyle w:val="a7"/>
              <w:jc w:val="center"/>
            </w:pPr>
            <w:r w:rsidRPr="00FC72AF">
              <w:t>12</w:t>
            </w:r>
            <w:r w:rsidR="00394BBB" w:rsidRPr="00FC72AF">
              <w:t>,5</w:t>
            </w:r>
            <w:r w:rsidR="002C0613" w:rsidRPr="00FC72AF">
              <w:t xml:space="preserve"> руб.</w:t>
            </w:r>
          </w:p>
        </w:tc>
      </w:tr>
      <w:tr w:rsidR="00B81768" w:rsidTr="00686C2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Ж55, МЖ60</w:t>
            </w:r>
            <w:r w:rsidR="003760B5">
              <w:t>,65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8</w:t>
            </w:r>
            <w:r w:rsidR="002C0613" w:rsidRPr="00FC72AF"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6D19F4">
            <w:pPr>
              <w:pStyle w:val="a7"/>
              <w:jc w:val="center"/>
            </w:pPr>
            <w:r w:rsidRPr="00FC72AF">
              <w:t>10</w:t>
            </w:r>
            <w:r w:rsidR="002C0613" w:rsidRPr="00FC72AF">
              <w:t xml:space="preserve"> руб.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394BBB">
            <w:pPr>
              <w:pStyle w:val="a7"/>
              <w:jc w:val="center"/>
            </w:pPr>
            <w:r w:rsidRPr="00FC72AF">
              <w:t>5</w:t>
            </w:r>
            <w:r w:rsidR="002C0613" w:rsidRPr="00FC72AF">
              <w:t xml:space="preserve"> руб.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FC72AF" w:rsidRDefault="006D19F4" w:rsidP="002C0613">
            <w:pPr>
              <w:pStyle w:val="a7"/>
              <w:jc w:val="center"/>
            </w:pPr>
            <w:r w:rsidRPr="00FC72AF">
              <w:t>5</w:t>
            </w:r>
            <w:r w:rsidR="00394BBB" w:rsidRPr="00FC72AF">
              <w:t>,5</w:t>
            </w:r>
            <w:r w:rsidR="002C0613" w:rsidRPr="00FC72AF">
              <w:t xml:space="preserve"> руб.</w:t>
            </w:r>
          </w:p>
        </w:tc>
      </w:tr>
      <w:tr w:rsidR="00B81768" w:rsidTr="00686C2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МЖ70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E964DF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B81768">
            <w:pPr>
              <w:pStyle w:val="a7"/>
              <w:jc w:val="center"/>
            </w:pPr>
            <w:r w:rsidRPr="00586E1C">
              <w:t>бесплатно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81768" w:rsidRPr="00586E1C" w:rsidRDefault="00E964DF">
            <w:pPr>
              <w:pStyle w:val="a7"/>
              <w:jc w:val="center"/>
            </w:pPr>
            <w:r w:rsidRPr="00586E1C">
              <w:t>бесплатно</w:t>
            </w:r>
          </w:p>
        </w:tc>
      </w:tr>
    </w:tbl>
    <w:p w:rsidR="002C0613" w:rsidRDefault="002C0613" w:rsidP="00AD24F3">
      <w:pPr>
        <w:pStyle w:val="a4"/>
        <w:ind w:firstLine="708"/>
        <w:rPr>
          <w:rFonts w:ascii="Arial" w:eastAsia="SimSun" w:hAnsi="Arial" w:cs="Mangal"/>
          <w:kern w:val="2"/>
          <w:lang w:eastAsia="hi-IN" w:bidi="hi-IN"/>
        </w:rPr>
      </w:pPr>
      <w:r>
        <w:rPr>
          <w:rFonts w:ascii="Arial" w:eastAsia="SimSun" w:hAnsi="Arial" w:cs="Mangal"/>
          <w:kern w:val="2"/>
          <w:lang w:eastAsia="hi-IN" w:bidi="hi-IN"/>
        </w:rPr>
        <w:lastRenderedPageBreak/>
        <w:t>Оплата взноса – при прохождении мандатной комиссии.</w:t>
      </w:r>
    </w:p>
    <w:p w:rsidR="003760B5" w:rsidRPr="003760B5" w:rsidRDefault="00B81768" w:rsidP="00AD24F3">
      <w:pPr>
        <w:pStyle w:val="a4"/>
        <w:ind w:firstLine="708"/>
        <w:rPr>
          <w:rFonts w:ascii="Arial" w:eastAsia="SimSun" w:hAnsi="Arial" w:cs="Mangal"/>
          <w:kern w:val="2"/>
          <w:lang w:eastAsia="hi-IN" w:bidi="hi-IN"/>
        </w:rPr>
      </w:pPr>
      <w:r>
        <w:rPr>
          <w:rFonts w:ascii="Arial" w:eastAsia="SimSun" w:hAnsi="Arial" w:cs="Mangal"/>
          <w:kern w:val="2"/>
          <w:lang w:eastAsia="hi-IN" w:bidi="hi-IN"/>
        </w:rPr>
        <w:t xml:space="preserve">Возможна оплата по безналичному расчету на расчетный счет ОСО "БФО" </w:t>
      </w:r>
      <w:r>
        <w:rPr>
          <w:rFonts w:ascii="Arial" w:eastAsia="SimSun" w:hAnsi="Arial" w:cs="Mangal"/>
          <w:kern w:val="2"/>
          <w:lang w:eastAsia="hi-IN" w:bidi="hi-IN"/>
        </w:rPr>
        <w:br/>
      </w:r>
      <w:r w:rsidR="003760B5" w:rsidRPr="003760B5">
        <w:rPr>
          <w:rFonts w:ascii="Arial" w:eastAsia="SimSun" w:hAnsi="Arial" w:cs="Mangal"/>
          <w:kern w:val="2"/>
          <w:lang w:eastAsia="hi-IN" w:bidi="hi-IN"/>
        </w:rPr>
        <w:t>Адрес: 220005, г. Минск, пр-т Независимости, 49. УНП 100172873. Номер счета: 3015120413003. Банк: Отделение №1 ЗАО «БСБ Банк», г. Минск, код 175. Адрес банка:</w:t>
      </w:r>
      <w:r w:rsidR="00EB3E62">
        <w:rPr>
          <w:rFonts w:ascii="Arial" w:eastAsia="SimSun" w:hAnsi="Arial" w:cs="Mangal"/>
          <w:kern w:val="2"/>
          <w:lang w:eastAsia="hi-IN" w:bidi="hi-IN"/>
        </w:rPr>
        <w:br/>
      </w:r>
      <w:r w:rsidR="003760B5" w:rsidRPr="003760B5">
        <w:rPr>
          <w:rFonts w:ascii="Arial" w:eastAsia="SimSun" w:hAnsi="Arial" w:cs="Mangal"/>
          <w:kern w:val="2"/>
          <w:lang w:eastAsia="hi-IN" w:bidi="hi-IN"/>
        </w:rPr>
        <w:t>г. Минск, пл. Свободы, 4. Назначение платежа: целевой взнос на организацию соревнований.</w:t>
      </w:r>
    </w:p>
    <w:p w:rsidR="00F354A4" w:rsidRDefault="00F354A4" w:rsidP="00B81768">
      <w:pPr>
        <w:pStyle w:val="a4"/>
        <w:rPr>
          <w:rFonts w:ascii="Arial" w:eastAsia="SimSun" w:hAnsi="Arial" w:cs="Mangal"/>
          <w:kern w:val="2"/>
          <w:lang w:eastAsia="hi-IN" w:bidi="hi-IN"/>
        </w:rPr>
      </w:pPr>
    </w:p>
    <w:p w:rsidR="00B81768" w:rsidRDefault="00B81768" w:rsidP="002C0613">
      <w:pPr>
        <w:widowControl w:val="0"/>
        <w:spacing w:after="120"/>
        <w:jc w:val="center"/>
        <w:rPr>
          <w:rStyle w:val="a8"/>
        </w:rPr>
      </w:pPr>
      <w:r>
        <w:rPr>
          <w:rStyle w:val="a8"/>
        </w:rPr>
        <w:t>НАСТОЯЩЕЕ ПОЛОЖЕНИЕ ЯВЛЯЕТСЯ ВЫЗОВОМ НА СОРЕВНОВАНИЯ</w:t>
      </w:r>
    </w:p>
    <w:p w:rsidR="002C0613" w:rsidRDefault="002C0613" w:rsidP="002C0613">
      <w:pPr>
        <w:widowControl w:val="0"/>
        <w:spacing w:after="120"/>
        <w:jc w:val="center"/>
      </w:pPr>
    </w:p>
    <w:p w:rsidR="000B098A" w:rsidRDefault="008C6505">
      <w:r>
        <w:rPr>
          <w:noProof/>
          <w:lang w:eastAsia="ru-RU" w:bidi="ar-SA"/>
        </w:rPr>
        <w:drawing>
          <wp:inline distT="0" distB="0" distL="0" distR="0">
            <wp:extent cx="6480175" cy="4807585"/>
            <wp:effectExtent l="19050" t="0" r="0" b="0"/>
            <wp:docPr id="2" name="Рисунок 1" descr="общая 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ая схема проезд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98A" w:rsidSect="00D05972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768"/>
    <w:rsid w:val="000B098A"/>
    <w:rsid w:val="000D4042"/>
    <w:rsid w:val="000E4607"/>
    <w:rsid w:val="00201611"/>
    <w:rsid w:val="002C0613"/>
    <w:rsid w:val="0036492E"/>
    <w:rsid w:val="003760B5"/>
    <w:rsid w:val="00376980"/>
    <w:rsid w:val="00382C3B"/>
    <w:rsid w:val="00394BBB"/>
    <w:rsid w:val="004455F7"/>
    <w:rsid w:val="004D0D7A"/>
    <w:rsid w:val="00555F5F"/>
    <w:rsid w:val="00586E1C"/>
    <w:rsid w:val="00657645"/>
    <w:rsid w:val="00686C21"/>
    <w:rsid w:val="006D19F4"/>
    <w:rsid w:val="00736A20"/>
    <w:rsid w:val="0075583E"/>
    <w:rsid w:val="007C4656"/>
    <w:rsid w:val="007E181C"/>
    <w:rsid w:val="007E6271"/>
    <w:rsid w:val="00882583"/>
    <w:rsid w:val="00887A2B"/>
    <w:rsid w:val="008A6AFF"/>
    <w:rsid w:val="008C6505"/>
    <w:rsid w:val="008D1711"/>
    <w:rsid w:val="008E247C"/>
    <w:rsid w:val="009D1057"/>
    <w:rsid w:val="009F6C26"/>
    <w:rsid w:val="00A2091F"/>
    <w:rsid w:val="00A567F1"/>
    <w:rsid w:val="00A91E87"/>
    <w:rsid w:val="00AD24F3"/>
    <w:rsid w:val="00B81768"/>
    <w:rsid w:val="00B92772"/>
    <w:rsid w:val="00BD3601"/>
    <w:rsid w:val="00C24368"/>
    <w:rsid w:val="00C958C0"/>
    <w:rsid w:val="00CB5B8C"/>
    <w:rsid w:val="00D05972"/>
    <w:rsid w:val="00D10AC3"/>
    <w:rsid w:val="00D17295"/>
    <w:rsid w:val="00D35F06"/>
    <w:rsid w:val="00D756DA"/>
    <w:rsid w:val="00DA02EC"/>
    <w:rsid w:val="00DE7E46"/>
    <w:rsid w:val="00DF2225"/>
    <w:rsid w:val="00E61341"/>
    <w:rsid w:val="00E964DF"/>
    <w:rsid w:val="00EB3E62"/>
    <w:rsid w:val="00F17A49"/>
    <w:rsid w:val="00F354A4"/>
    <w:rsid w:val="00F84847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8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C24368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7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76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B817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1768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semiHidden/>
    <w:rsid w:val="00B81768"/>
    <w:pPr>
      <w:suppressLineNumbers/>
    </w:pPr>
  </w:style>
  <w:style w:type="character" w:styleId="a8">
    <w:name w:val="Strong"/>
    <w:basedOn w:val="a0"/>
    <w:qFormat/>
    <w:rsid w:val="00B8176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6C2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686C21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C24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7">
    <w:name w:val="Font Style17"/>
    <w:basedOn w:val="a0"/>
    <w:rsid w:val="007E181C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7E181C"/>
    <w:pPr>
      <w:widowControl w:val="0"/>
      <w:spacing w:line="100" w:lineRule="atLeast"/>
    </w:pPr>
    <w:rPr>
      <w:rFonts w:ascii="Times New Roman" w:hAnsi="Times New Roman"/>
      <w:kern w:val="1"/>
    </w:rPr>
  </w:style>
  <w:style w:type="character" w:styleId="ab">
    <w:name w:val="Placeholder Text"/>
    <w:basedOn w:val="a0"/>
    <w:uiPriority w:val="99"/>
    <w:semiHidden/>
    <w:rsid w:val="008E24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tebsk.biz/caf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v05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ГУДО "ВОДДиМ"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 А.И.</dc:creator>
  <cp:lastModifiedBy>User</cp:lastModifiedBy>
  <cp:revision>19</cp:revision>
  <dcterms:created xsi:type="dcterms:W3CDTF">2016-08-01T16:46:00Z</dcterms:created>
  <dcterms:modified xsi:type="dcterms:W3CDTF">2016-08-19T13:37:00Z</dcterms:modified>
</cp:coreProperties>
</file>